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A10" w:rsidRDefault="00395A10" w:rsidP="00EA3F55">
      <w:pPr>
        <w:widowControl w:val="0"/>
        <w:overflowPunct w:val="0"/>
        <w:autoSpaceDE w:val="0"/>
        <w:autoSpaceDN w:val="0"/>
        <w:adjustRightInd w:val="0"/>
        <w:jc w:val="center"/>
        <w:rPr>
          <w:sz w:val="28"/>
        </w:rPr>
      </w:pPr>
    </w:p>
    <w:p w:rsidR="00395A10" w:rsidRDefault="00395A10" w:rsidP="00EA3F55">
      <w:pPr>
        <w:widowControl w:val="0"/>
        <w:overflowPunct w:val="0"/>
        <w:autoSpaceDE w:val="0"/>
        <w:autoSpaceDN w:val="0"/>
        <w:adjustRightInd w:val="0"/>
        <w:jc w:val="center"/>
        <w:rPr>
          <w:sz w:val="28"/>
        </w:rPr>
      </w:pPr>
    </w:p>
    <w:p w:rsidR="00395A10" w:rsidRDefault="00395A10" w:rsidP="00EA3F55">
      <w:pPr>
        <w:widowControl w:val="0"/>
        <w:overflowPunct w:val="0"/>
        <w:autoSpaceDE w:val="0"/>
        <w:autoSpaceDN w:val="0"/>
        <w:adjustRightInd w:val="0"/>
        <w:jc w:val="center"/>
        <w:rPr>
          <w:sz w:val="28"/>
        </w:rPr>
      </w:pPr>
    </w:p>
    <w:p w:rsidR="00395A10" w:rsidRDefault="00395A10" w:rsidP="00EA3F55">
      <w:pPr>
        <w:widowControl w:val="0"/>
        <w:overflowPunct w:val="0"/>
        <w:autoSpaceDE w:val="0"/>
        <w:autoSpaceDN w:val="0"/>
        <w:adjustRightInd w:val="0"/>
        <w:jc w:val="center"/>
        <w:rPr>
          <w:sz w:val="28"/>
        </w:rPr>
      </w:pPr>
    </w:p>
    <w:p w:rsidR="00395A10" w:rsidRDefault="00395A10" w:rsidP="00EA3F55">
      <w:pPr>
        <w:widowControl w:val="0"/>
        <w:overflowPunct w:val="0"/>
        <w:autoSpaceDE w:val="0"/>
        <w:autoSpaceDN w:val="0"/>
        <w:adjustRightInd w:val="0"/>
        <w:jc w:val="center"/>
        <w:rPr>
          <w:sz w:val="28"/>
        </w:rPr>
      </w:pPr>
    </w:p>
    <w:p w:rsidR="00395A10" w:rsidRDefault="00395A10" w:rsidP="00EA3F55">
      <w:pPr>
        <w:widowControl w:val="0"/>
        <w:overflowPunct w:val="0"/>
        <w:autoSpaceDE w:val="0"/>
        <w:autoSpaceDN w:val="0"/>
        <w:adjustRightInd w:val="0"/>
        <w:jc w:val="center"/>
        <w:rPr>
          <w:sz w:val="28"/>
        </w:rPr>
      </w:pPr>
    </w:p>
    <w:p w:rsidR="00395A10" w:rsidRDefault="00395A10" w:rsidP="00EA3F55">
      <w:pPr>
        <w:widowControl w:val="0"/>
        <w:overflowPunct w:val="0"/>
        <w:autoSpaceDE w:val="0"/>
        <w:autoSpaceDN w:val="0"/>
        <w:adjustRightInd w:val="0"/>
        <w:jc w:val="center"/>
        <w:rPr>
          <w:sz w:val="28"/>
        </w:rPr>
      </w:pPr>
    </w:p>
    <w:p w:rsidR="00395A10" w:rsidRDefault="00395A10" w:rsidP="00EA3F55">
      <w:pPr>
        <w:widowControl w:val="0"/>
        <w:overflowPunct w:val="0"/>
        <w:autoSpaceDE w:val="0"/>
        <w:autoSpaceDN w:val="0"/>
        <w:adjustRightInd w:val="0"/>
        <w:jc w:val="center"/>
        <w:rPr>
          <w:sz w:val="28"/>
        </w:rPr>
      </w:pPr>
    </w:p>
    <w:p w:rsidR="00395A10" w:rsidRPr="00FF6580" w:rsidRDefault="00395A10" w:rsidP="00EA3F55">
      <w:pPr>
        <w:widowControl w:val="0"/>
        <w:jc w:val="center"/>
        <w:rPr>
          <w:b/>
          <w:bCs/>
          <w:sz w:val="32"/>
          <w:szCs w:val="32"/>
        </w:rPr>
      </w:pPr>
    </w:p>
    <w:p w:rsidR="00395A10" w:rsidRPr="00FF6580" w:rsidRDefault="00395A10" w:rsidP="00EA3F55">
      <w:pPr>
        <w:widowControl w:val="0"/>
        <w:jc w:val="center"/>
        <w:rPr>
          <w:b/>
          <w:bCs/>
          <w:sz w:val="32"/>
          <w:szCs w:val="32"/>
        </w:rPr>
      </w:pPr>
      <w:r w:rsidRPr="00FF6580">
        <w:rPr>
          <w:b/>
          <w:bCs/>
          <w:sz w:val="32"/>
          <w:szCs w:val="32"/>
        </w:rPr>
        <w:t>ПЛАН-КОНСПЕКТ</w:t>
      </w:r>
    </w:p>
    <w:p w:rsidR="00395A10" w:rsidRPr="00FF6580" w:rsidRDefault="00395A10" w:rsidP="00EA3F55">
      <w:pPr>
        <w:widowControl w:val="0"/>
        <w:jc w:val="center"/>
        <w:rPr>
          <w:b/>
          <w:bCs/>
          <w:sz w:val="32"/>
          <w:szCs w:val="32"/>
        </w:rPr>
      </w:pPr>
    </w:p>
    <w:p w:rsidR="00395A10" w:rsidRPr="00395A10" w:rsidRDefault="00395A10" w:rsidP="00EA3F55">
      <w:pPr>
        <w:widowControl w:val="0"/>
        <w:overflowPunct w:val="0"/>
        <w:autoSpaceDE w:val="0"/>
        <w:autoSpaceDN w:val="0"/>
        <w:adjustRightInd w:val="0"/>
        <w:jc w:val="center"/>
        <w:rPr>
          <w:sz w:val="32"/>
          <w:szCs w:val="20"/>
        </w:rPr>
      </w:pPr>
      <w:r w:rsidRPr="00395A10">
        <w:rPr>
          <w:sz w:val="32"/>
        </w:rPr>
        <w:t>проведения практическое занятие с неработающим населением</w:t>
      </w:r>
    </w:p>
    <w:p w:rsidR="00395A10" w:rsidRPr="00FF6580" w:rsidRDefault="00395A10" w:rsidP="00EA3F55">
      <w:pPr>
        <w:widowControl w:val="0"/>
        <w:jc w:val="center"/>
        <w:rPr>
          <w:sz w:val="36"/>
          <w:szCs w:val="32"/>
        </w:rPr>
      </w:pPr>
    </w:p>
    <w:p w:rsidR="00395A10" w:rsidRDefault="00395A10" w:rsidP="00EA3F55">
      <w:pPr>
        <w:widowControl w:val="0"/>
        <w:ind w:right="-449"/>
        <w:jc w:val="center"/>
        <w:rPr>
          <w:sz w:val="36"/>
          <w:szCs w:val="36"/>
        </w:rPr>
      </w:pPr>
    </w:p>
    <w:p w:rsidR="00395A10" w:rsidRDefault="00395A10" w:rsidP="00EA3F55">
      <w:pPr>
        <w:widowControl w:val="0"/>
        <w:ind w:right="-449"/>
        <w:jc w:val="center"/>
        <w:rPr>
          <w:sz w:val="36"/>
          <w:szCs w:val="36"/>
        </w:rPr>
      </w:pPr>
    </w:p>
    <w:p w:rsidR="00395A10" w:rsidRPr="00FF6580" w:rsidRDefault="00395A10" w:rsidP="00EA3F55">
      <w:pPr>
        <w:widowControl w:val="0"/>
        <w:ind w:right="-449"/>
        <w:jc w:val="center"/>
        <w:rPr>
          <w:sz w:val="36"/>
          <w:szCs w:val="36"/>
        </w:rPr>
      </w:pPr>
    </w:p>
    <w:p w:rsidR="00395A10" w:rsidRPr="00FF6580" w:rsidRDefault="00395A10" w:rsidP="00EA3F55">
      <w:pPr>
        <w:widowControl w:val="0"/>
        <w:shd w:val="clear" w:color="auto" w:fill="FFFFFF"/>
        <w:spacing w:before="48" w:line="240" w:lineRule="exact"/>
        <w:ind w:left="1632" w:right="1229" w:hanging="874"/>
        <w:jc w:val="center"/>
        <w:rPr>
          <w:b/>
          <w:bCs/>
          <w:sz w:val="36"/>
          <w:szCs w:val="36"/>
        </w:rPr>
      </w:pPr>
    </w:p>
    <w:p w:rsidR="00395A10" w:rsidRPr="00FF6580" w:rsidRDefault="00395A10" w:rsidP="00EA3F55">
      <w:pPr>
        <w:widowControl w:val="0"/>
        <w:shd w:val="clear" w:color="auto" w:fill="FFFFFF"/>
        <w:spacing w:before="48" w:line="240" w:lineRule="exact"/>
        <w:ind w:left="1632" w:right="1229" w:hanging="874"/>
        <w:jc w:val="center"/>
        <w:rPr>
          <w:b/>
          <w:bCs/>
          <w:sz w:val="36"/>
          <w:szCs w:val="36"/>
        </w:rPr>
      </w:pPr>
    </w:p>
    <w:p w:rsidR="00395A10" w:rsidRPr="00FF6580" w:rsidRDefault="00395A10" w:rsidP="00EA3F55">
      <w:pPr>
        <w:widowControl w:val="0"/>
        <w:shd w:val="clear" w:color="auto" w:fill="FFFFFF"/>
        <w:ind w:left="470" w:right="351" w:hanging="514"/>
        <w:jc w:val="center"/>
        <w:rPr>
          <w:b/>
          <w:bCs/>
          <w:sz w:val="32"/>
          <w:szCs w:val="32"/>
        </w:rPr>
      </w:pPr>
      <w:r w:rsidRPr="00FF6580">
        <w:rPr>
          <w:b/>
          <w:bCs/>
          <w:sz w:val="32"/>
          <w:szCs w:val="32"/>
        </w:rPr>
        <w:t xml:space="preserve">Тема № </w:t>
      </w:r>
      <w:r>
        <w:rPr>
          <w:b/>
          <w:bCs/>
          <w:sz w:val="32"/>
          <w:szCs w:val="32"/>
        </w:rPr>
        <w:t>5</w:t>
      </w:r>
    </w:p>
    <w:p w:rsidR="00395A10" w:rsidRPr="00395A10" w:rsidRDefault="00395A10" w:rsidP="00EA3F55">
      <w:pPr>
        <w:widowControl w:val="0"/>
        <w:jc w:val="center"/>
        <w:rPr>
          <w:b/>
          <w:bCs/>
          <w:sz w:val="32"/>
          <w:szCs w:val="32"/>
        </w:rPr>
      </w:pPr>
    </w:p>
    <w:p w:rsidR="00395A10" w:rsidRPr="002E2EF9" w:rsidRDefault="00395A10" w:rsidP="00EA3F55">
      <w:pPr>
        <w:widowControl w:val="0"/>
        <w:ind w:right="88"/>
        <w:jc w:val="center"/>
        <w:rPr>
          <w:b/>
          <w:bCs/>
          <w:snapToGrid w:val="0"/>
          <w:spacing w:val="-12"/>
          <w:sz w:val="32"/>
          <w:szCs w:val="32"/>
        </w:rPr>
      </w:pPr>
      <w:r w:rsidRPr="002E2EF9">
        <w:rPr>
          <w:b/>
          <w:bCs/>
          <w:snapToGrid w:val="0"/>
          <w:spacing w:val="-12"/>
          <w:sz w:val="32"/>
          <w:szCs w:val="32"/>
        </w:rPr>
        <w:t>«</w:t>
      </w:r>
      <w:r w:rsidR="002E2EF9" w:rsidRPr="002E2EF9">
        <w:rPr>
          <w:b/>
          <w:sz w:val="32"/>
          <w:szCs w:val="32"/>
        </w:rPr>
        <w:t>Действия неработающего населения в чрезвычайных ситуациях техногенного характера</w:t>
      </w:r>
      <w:r w:rsidRPr="002E2EF9">
        <w:rPr>
          <w:b/>
          <w:bCs/>
          <w:snapToGrid w:val="0"/>
          <w:spacing w:val="-12"/>
          <w:sz w:val="32"/>
          <w:szCs w:val="32"/>
        </w:rPr>
        <w:t>»</w:t>
      </w:r>
    </w:p>
    <w:p w:rsidR="00395A10" w:rsidRPr="00FF6580" w:rsidRDefault="00395A10" w:rsidP="00EA3F55">
      <w:pPr>
        <w:widowControl w:val="0"/>
        <w:jc w:val="center"/>
        <w:rPr>
          <w:b/>
          <w:bCs/>
          <w:sz w:val="28"/>
          <w:szCs w:val="28"/>
        </w:rPr>
      </w:pPr>
    </w:p>
    <w:p w:rsidR="00395A10" w:rsidRPr="00FF6580" w:rsidRDefault="00395A10" w:rsidP="00EA3F55">
      <w:pPr>
        <w:widowControl w:val="0"/>
        <w:jc w:val="center"/>
        <w:rPr>
          <w:b/>
          <w:bCs/>
          <w:sz w:val="28"/>
          <w:szCs w:val="28"/>
        </w:rPr>
      </w:pPr>
    </w:p>
    <w:p w:rsidR="00395A10" w:rsidRPr="00532AD8" w:rsidRDefault="00395A10" w:rsidP="00EA3F55">
      <w:pPr>
        <w:widowControl w:val="0"/>
        <w:jc w:val="center"/>
        <w:rPr>
          <w:b/>
          <w:bCs/>
          <w:color w:val="FF0000"/>
          <w:sz w:val="28"/>
          <w:szCs w:val="28"/>
        </w:rPr>
      </w:pPr>
    </w:p>
    <w:p w:rsidR="00395A10" w:rsidRPr="00532AD8" w:rsidRDefault="00395A10" w:rsidP="00EA3F55">
      <w:pPr>
        <w:widowControl w:val="0"/>
        <w:jc w:val="center"/>
        <w:rPr>
          <w:b/>
          <w:bCs/>
          <w:color w:val="FF0000"/>
          <w:sz w:val="28"/>
          <w:szCs w:val="28"/>
        </w:rPr>
      </w:pPr>
    </w:p>
    <w:p w:rsidR="00395A10" w:rsidRPr="00532AD8" w:rsidRDefault="00395A10" w:rsidP="00EA3F55">
      <w:pPr>
        <w:widowControl w:val="0"/>
        <w:jc w:val="center"/>
        <w:rPr>
          <w:b/>
          <w:bCs/>
          <w:color w:val="FF0000"/>
          <w:sz w:val="28"/>
          <w:szCs w:val="28"/>
        </w:rPr>
      </w:pPr>
    </w:p>
    <w:p w:rsidR="00395A10" w:rsidRPr="00532AD8" w:rsidRDefault="00395A10" w:rsidP="00EA3F55">
      <w:pPr>
        <w:widowControl w:val="0"/>
        <w:jc w:val="center"/>
        <w:rPr>
          <w:b/>
          <w:bCs/>
          <w:color w:val="FF0000"/>
          <w:sz w:val="28"/>
          <w:szCs w:val="28"/>
        </w:rPr>
      </w:pPr>
    </w:p>
    <w:p w:rsidR="00395A10" w:rsidRPr="00532AD8" w:rsidRDefault="00395A10" w:rsidP="00EA3F55">
      <w:pPr>
        <w:widowControl w:val="0"/>
        <w:jc w:val="center"/>
        <w:rPr>
          <w:b/>
          <w:bCs/>
          <w:color w:val="FF0000"/>
          <w:sz w:val="28"/>
          <w:szCs w:val="28"/>
        </w:rPr>
      </w:pPr>
    </w:p>
    <w:p w:rsidR="00395A10" w:rsidRDefault="00395A10" w:rsidP="00EA3F55">
      <w:pPr>
        <w:widowControl w:val="0"/>
        <w:overflowPunct w:val="0"/>
        <w:autoSpaceDE w:val="0"/>
        <w:autoSpaceDN w:val="0"/>
        <w:adjustRightInd w:val="0"/>
        <w:jc w:val="center"/>
        <w:rPr>
          <w:sz w:val="28"/>
        </w:rPr>
      </w:pPr>
    </w:p>
    <w:p w:rsidR="00395A10" w:rsidRDefault="00395A10" w:rsidP="00EA3F55">
      <w:pPr>
        <w:widowControl w:val="0"/>
        <w:overflowPunct w:val="0"/>
        <w:autoSpaceDE w:val="0"/>
        <w:autoSpaceDN w:val="0"/>
        <w:adjustRightInd w:val="0"/>
        <w:jc w:val="center"/>
        <w:rPr>
          <w:sz w:val="28"/>
        </w:rPr>
      </w:pPr>
    </w:p>
    <w:p w:rsidR="00395A10" w:rsidRDefault="00395A10" w:rsidP="00EA3F55">
      <w:pPr>
        <w:widowControl w:val="0"/>
        <w:overflowPunct w:val="0"/>
        <w:autoSpaceDE w:val="0"/>
        <w:autoSpaceDN w:val="0"/>
        <w:adjustRightInd w:val="0"/>
        <w:jc w:val="center"/>
        <w:rPr>
          <w:sz w:val="28"/>
        </w:rPr>
      </w:pPr>
    </w:p>
    <w:p w:rsidR="00395A10" w:rsidRDefault="00395A10" w:rsidP="00EA3F55">
      <w:pPr>
        <w:widowControl w:val="0"/>
        <w:overflowPunct w:val="0"/>
        <w:autoSpaceDE w:val="0"/>
        <w:autoSpaceDN w:val="0"/>
        <w:adjustRightInd w:val="0"/>
        <w:jc w:val="center"/>
        <w:rPr>
          <w:sz w:val="28"/>
        </w:rPr>
      </w:pPr>
    </w:p>
    <w:p w:rsidR="00395A10" w:rsidRDefault="00395A10" w:rsidP="00EA3F55">
      <w:pPr>
        <w:widowControl w:val="0"/>
        <w:overflowPunct w:val="0"/>
        <w:autoSpaceDE w:val="0"/>
        <w:autoSpaceDN w:val="0"/>
        <w:adjustRightInd w:val="0"/>
        <w:jc w:val="center"/>
        <w:rPr>
          <w:sz w:val="28"/>
        </w:rPr>
      </w:pPr>
    </w:p>
    <w:p w:rsidR="00395A10" w:rsidRDefault="00395A10" w:rsidP="00EA3F55">
      <w:pPr>
        <w:widowControl w:val="0"/>
        <w:overflowPunct w:val="0"/>
        <w:autoSpaceDE w:val="0"/>
        <w:autoSpaceDN w:val="0"/>
        <w:adjustRightInd w:val="0"/>
        <w:jc w:val="center"/>
        <w:rPr>
          <w:sz w:val="28"/>
        </w:rPr>
      </w:pPr>
    </w:p>
    <w:p w:rsidR="00395A10" w:rsidRDefault="00395A10" w:rsidP="00EA3F55">
      <w:pPr>
        <w:widowControl w:val="0"/>
        <w:overflowPunct w:val="0"/>
        <w:autoSpaceDE w:val="0"/>
        <w:autoSpaceDN w:val="0"/>
        <w:adjustRightInd w:val="0"/>
        <w:jc w:val="center"/>
        <w:rPr>
          <w:sz w:val="28"/>
        </w:rPr>
      </w:pPr>
    </w:p>
    <w:p w:rsidR="00395A10" w:rsidRDefault="00395A10" w:rsidP="00EA3F55">
      <w:pPr>
        <w:widowControl w:val="0"/>
        <w:overflowPunct w:val="0"/>
        <w:autoSpaceDE w:val="0"/>
        <w:autoSpaceDN w:val="0"/>
        <w:adjustRightInd w:val="0"/>
        <w:jc w:val="center"/>
        <w:rPr>
          <w:sz w:val="28"/>
        </w:rPr>
      </w:pPr>
    </w:p>
    <w:p w:rsidR="00395A10" w:rsidRDefault="00395A10" w:rsidP="00EA3F55">
      <w:pPr>
        <w:widowControl w:val="0"/>
        <w:overflowPunct w:val="0"/>
        <w:autoSpaceDE w:val="0"/>
        <w:autoSpaceDN w:val="0"/>
        <w:adjustRightInd w:val="0"/>
        <w:jc w:val="center"/>
        <w:rPr>
          <w:sz w:val="28"/>
        </w:rPr>
      </w:pPr>
    </w:p>
    <w:p w:rsidR="00395A10" w:rsidRDefault="00395A10" w:rsidP="00EA3F55">
      <w:pPr>
        <w:widowControl w:val="0"/>
        <w:overflowPunct w:val="0"/>
        <w:autoSpaceDE w:val="0"/>
        <w:autoSpaceDN w:val="0"/>
        <w:adjustRightInd w:val="0"/>
        <w:jc w:val="center"/>
        <w:rPr>
          <w:sz w:val="28"/>
        </w:rPr>
      </w:pPr>
    </w:p>
    <w:p w:rsidR="00395A10" w:rsidRDefault="00395A10" w:rsidP="00EA3F55">
      <w:pPr>
        <w:widowControl w:val="0"/>
        <w:overflowPunct w:val="0"/>
        <w:autoSpaceDE w:val="0"/>
        <w:autoSpaceDN w:val="0"/>
        <w:adjustRightInd w:val="0"/>
        <w:jc w:val="center"/>
        <w:rPr>
          <w:sz w:val="28"/>
        </w:rPr>
      </w:pPr>
    </w:p>
    <w:p w:rsidR="00395A10" w:rsidRDefault="00395A10" w:rsidP="00EA3F55">
      <w:pPr>
        <w:widowControl w:val="0"/>
        <w:overflowPunct w:val="0"/>
        <w:autoSpaceDE w:val="0"/>
        <w:autoSpaceDN w:val="0"/>
        <w:adjustRightInd w:val="0"/>
        <w:jc w:val="center"/>
        <w:rPr>
          <w:sz w:val="28"/>
        </w:rPr>
      </w:pPr>
    </w:p>
    <w:p w:rsidR="00395A10" w:rsidRDefault="00395A10" w:rsidP="00EA3F55">
      <w:pPr>
        <w:widowControl w:val="0"/>
        <w:overflowPunct w:val="0"/>
        <w:autoSpaceDE w:val="0"/>
        <w:autoSpaceDN w:val="0"/>
        <w:adjustRightInd w:val="0"/>
        <w:jc w:val="center"/>
        <w:rPr>
          <w:sz w:val="28"/>
        </w:rPr>
      </w:pPr>
    </w:p>
    <w:p w:rsidR="00395A10" w:rsidRDefault="00395A10" w:rsidP="00EA3F55">
      <w:pPr>
        <w:widowControl w:val="0"/>
        <w:overflowPunct w:val="0"/>
        <w:autoSpaceDE w:val="0"/>
        <w:autoSpaceDN w:val="0"/>
        <w:adjustRightInd w:val="0"/>
        <w:jc w:val="center"/>
        <w:rPr>
          <w:sz w:val="28"/>
        </w:rPr>
      </w:pPr>
    </w:p>
    <w:p w:rsidR="00395A10" w:rsidRPr="00B77D65" w:rsidRDefault="00395A10" w:rsidP="00EA3F55">
      <w:pPr>
        <w:widowControl w:val="0"/>
        <w:overflowPunct w:val="0"/>
        <w:autoSpaceDE w:val="0"/>
        <w:autoSpaceDN w:val="0"/>
        <w:adjustRightInd w:val="0"/>
        <w:ind w:firstLine="709"/>
        <w:jc w:val="both"/>
        <w:rPr>
          <w:sz w:val="28"/>
        </w:rPr>
      </w:pPr>
      <w:r w:rsidRPr="00B77D65">
        <w:rPr>
          <w:sz w:val="28"/>
        </w:rPr>
        <w:lastRenderedPageBreak/>
        <w:t xml:space="preserve">ТЕМА 5: </w:t>
      </w:r>
      <w:r w:rsidR="00013307">
        <w:rPr>
          <w:sz w:val="28"/>
        </w:rPr>
        <w:t>Действия неработающего населения</w:t>
      </w:r>
      <w:r w:rsidR="00013307">
        <w:t xml:space="preserve"> </w:t>
      </w:r>
      <w:r w:rsidR="00013307">
        <w:rPr>
          <w:sz w:val="28"/>
        </w:rPr>
        <w:t>в чрезвычайных ситуациях техногенного характера</w:t>
      </w:r>
      <w:r w:rsidRPr="00B77D65">
        <w:rPr>
          <w:sz w:val="28"/>
        </w:rPr>
        <w:t>.</w:t>
      </w:r>
    </w:p>
    <w:p w:rsidR="00EA3F55" w:rsidRDefault="00EA3F55" w:rsidP="00EA3F55">
      <w:pPr>
        <w:widowControl w:val="0"/>
        <w:overflowPunct w:val="0"/>
        <w:autoSpaceDE w:val="0"/>
        <w:autoSpaceDN w:val="0"/>
        <w:adjustRightInd w:val="0"/>
        <w:rPr>
          <w:b/>
          <w:sz w:val="28"/>
        </w:rPr>
      </w:pPr>
    </w:p>
    <w:p w:rsidR="00EA3F55" w:rsidRDefault="00EA3F55" w:rsidP="00EA3F55">
      <w:pPr>
        <w:widowControl w:val="0"/>
        <w:overflowPunct w:val="0"/>
        <w:autoSpaceDE w:val="0"/>
        <w:autoSpaceDN w:val="0"/>
        <w:adjustRightInd w:val="0"/>
        <w:jc w:val="center"/>
        <w:rPr>
          <w:b/>
          <w:sz w:val="28"/>
        </w:rPr>
      </w:pPr>
      <w:r>
        <w:rPr>
          <w:b/>
          <w:sz w:val="28"/>
        </w:rPr>
        <w:t>ЗАНЯТИЕ 2</w:t>
      </w:r>
      <w:r w:rsidR="000E1780">
        <w:rPr>
          <w:b/>
          <w:sz w:val="28"/>
        </w:rPr>
        <w:t xml:space="preserve"> </w:t>
      </w:r>
    </w:p>
    <w:p w:rsidR="00EA3F55" w:rsidRDefault="00EA3F55" w:rsidP="00EA3F55">
      <w:pPr>
        <w:widowControl w:val="0"/>
        <w:overflowPunct w:val="0"/>
        <w:autoSpaceDE w:val="0"/>
        <w:autoSpaceDN w:val="0"/>
        <w:adjustRightInd w:val="0"/>
        <w:jc w:val="both"/>
        <w:rPr>
          <w:b/>
          <w:sz w:val="28"/>
        </w:rPr>
      </w:pPr>
    </w:p>
    <w:p w:rsidR="00EA3F55" w:rsidRPr="00683BA8" w:rsidRDefault="00EA3F55" w:rsidP="00EA3F55">
      <w:pPr>
        <w:widowControl w:val="0"/>
        <w:overflowPunct w:val="0"/>
        <w:autoSpaceDE w:val="0"/>
        <w:autoSpaceDN w:val="0"/>
        <w:adjustRightInd w:val="0"/>
        <w:ind w:firstLine="709"/>
        <w:jc w:val="both"/>
        <w:rPr>
          <w:sz w:val="28"/>
        </w:rPr>
      </w:pPr>
      <w:r w:rsidRPr="00683BA8">
        <w:rPr>
          <w:sz w:val="28"/>
        </w:rPr>
        <w:t>УЧЕБНЫЕ ЦЕЛИ:</w:t>
      </w:r>
    </w:p>
    <w:p w:rsidR="00EA3F55" w:rsidRPr="004D532B" w:rsidRDefault="00EA3F55" w:rsidP="00EA3F55">
      <w:pPr>
        <w:widowControl w:val="0"/>
        <w:overflowPunct w:val="0"/>
        <w:autoSpaceDE w:val="0"/>
        <w:autoSpaceDN w:val="0"/>
        <w:adjustRightInd w:val="0"/>
        <w:ind w:firstLine="709"/>
        <w:jc w:val="both"/>
        <w:rPr>
          <w:b/>
          <w:sz w:val="28"/>
        </w:rPr>
      </w:pPr>
      <w:r>
        <w:rPr>
          <w:sz w:val="28"/>
        </w:rPr>
        <w:t xml:space="preserve">1.Закрепить и углубить знания обучаемых </w:t>
      </w:r>
      <w:r w:rsidR="00FF3762">
        <w:rPr>
          <w:sz w:val="28"/>
        </w:rPr>
        <w:t>о</w:t>
      </w:r>
      <w:r>
        <w:rPr>
          <w:sz w:val="28"/>
        </w:rPr>
        <w:t xml:space="preserve"> действиях в чрезвычайных ситуациях техногенного характера.</w:t>
      </w:r>
    </w:p>
    <w:p w:rsidR="00EA3F55" w:rsidRDefault="00EA3F55" w:rsidP="00EA3F55">
      <w:pPr>
        <w:widowControl w:val="0"/>
        <w:overflowPunct w:val="0"/>
        <w:autoSpaceDE w:val="0"/>
        <w:autoSpaceDN w:val="0"/>
        <w:adjustRightInd w:val="0"/>
        <w:ind w:firstLine="720"/>
        <w:jc w:val="both"/>
        <w:rPr>
          <w:sz w:val="28"/>
        </w:rPr>
      </w:pPr>
      <w:r>
        <w:rPr>
          <w:sz w:val="28"/>
        </w:rPr>
        <w:t xml:space="preserve">2.Воспитывать уверенность в эффективности мероприятий гражданской обороны. </w:t>
      </w:r>
    </w:p>
    <w:p w:rsidR="00EA3F55" w:rsidRDefault="00EA3F55" w:rsidP="00EA3F55">
      <w:pPr>
        <w:widowControl w:val="0"/>
        <w:overflowPunct w:val="0"/>
        <w:autoSpaceDE w:val="0"/>
        <w:autoSpaceDN w:val="0"/>
        <w:adjustRightInd w:val="0"/>
        <w:rPr>
          <w:sz w:val="28"/>
        </w:rPr>
      </w:pPr>
    </w:p>
    <w:p w:rsidR="00EA3F55" w:rsidRPr="00683BA8" w:rsidRDefault="00EA3F55" w:rsidP="00EA3F55">
      <w:pPr>
        <w:widowControl w:val="0"/>
        <w:overflowPunct w:val="0"/>
        <w:autoSpaceDE w:val="0"/>
        <w:autoSpaceDN w:val="0"/>
        <w:adjustRightInd w:val="0"/>
        <w:ind w:firstLine="709"/>
        <w:jc w:val="both"/>
        <w:rPr>
          <w:sz w:val="28"/>
        </w:rPr>
      </w:pPr>
      <w:r w:rsidRPr="00683BA8">
        <w:rPr>
          <w:sz w:val="28"/>
        </w:rPr>
        <w:t>УЧЕБНЫЕ ВОПРОСЫ:</w:t>
      </w:r>
    </w:p>
    <w:p w:rsidR="00EA3F55" w:rsidRPr="00335606" w:rsidRDefault="00EA3F55" w:rsidP="00EA3F55">
      <w:pPr>
        <w:pStyle w:val="21"/>
        <w:widowControl w:val="0"/>
        <w:spacing w:line="240" w:lineRule="auto"/>
        <w:ind w:firstLine="709"/>
        <w:rPr>
          <w:rFonts w:ascii="Times New Roman" w:hAnsi="Times New Roman"/>
          <w:sz w:val="28"/>
          <w:szCs w:val="28"/>
        </w:rPr>
      </w:pPr>
      <w:r w:rsidRPr="00335606">
        <w:rPr>
          <w:rFonts w:ascii="Times New Roman" w:hAnsi="Times New Roman"/>
          <w:sz w:val="28"/>
          <w:szCs w:val="28"/>
        </w:rPr>
        <w:t>1. Аварии на воздушном транспорте, их основные причины и последствия. Основные и аварийные запасные выходы, используемые для экстренной эвакуации из самолета. Действия авиапассажиров в случае аварии:</w:t>
      </w:r>
    </w:p>
    <w:p w:rsidR="00EA3F55" w:rsidRDefault="00EA3F55" w:rsidP="00EA3F55">
      <w:pPr>
        <w:widowControl w:val="0"/>
        <w:overflowPunct w:val="0"/>
        <w:autoSpaceDE w:val="0"/>
        <w:autoSpaceDN w:val="0"/>
        <w:adjustRightInd w:val="0"/>
        <w:ind w:firstLine="709"/>
        <w:jc w:val="both"/>
        <w:rPr>
          <w:sz w:val="28"/>
        </w:rPr>
      </w:pPr>
      <w:r>
        <w:rPr>
          <w:sz w:val="28"/>
        </w:rPr>
        <w:t>при взлете и посадке;</w:t>
      </w:r>
    </w:p>
    <w:p w:rsidR="00EA3F55" w:rsidRDefault="00EA3F55" w:rsidP="00EA3F55">
      <w:pPr>
        <w:widowControl w:val="0"/>
        <w:overflowPunct w:val="0"/>
        <w:autoSpaceDE w:val="0"/>
        <w:autoSpaceDN w:val="0"/>
        <w:adjustRightInd w:val="0"/>
        <w:ind w:firstLine="709"/>
        <w:jc w:val="both"/>
        <w:rPr>
          <w:sz w:val="28"/>
        </w:rPr>
      </w:pPr>
      <w:r>
        <w:rPr>
          <w:sz w:val="28"/>
        </w:rPr>
        <w:t>при декомпрессии (разгерметизации салона);</w:t>
      </w:r>
    </w:p>
    <w:p w:rsidR="00EA3F55" w:rsidRDefault="00EA3F55" w:rsidP="00EA3F55">
      <w:pPr>
        <w:widowControl w:val="0"/>
        <w:overflowPunct w:val="0"/>
        <w:autoSpaceDE w:val="0"/>
        <w:autoSpaceDN w:val="0"/>
        <w:adjustRightInd w:val="0"/>
        <w:ind w:firstLine="709"/>
        <w:jc w:val="both"/>
        <w:rPr>
          <w:sz w:val="28"/>
        </w:rPr>
      </w:pPr>
      <w:r>
        <w:rPr>
          <w:sz w:val="28"/>
        </w:rPr>
        <w:t>при пожаре в самолете;</w:t>
      </w:r>
    </w:p>
    <w:p w:rsidR="00EA3F55" w:rsidRDefault="00EA3F55" w:rsidP="00EA3F55">
      <w:pPr>
        <w:widowControl w:val="0"/>
        <w:overflowPunct w:val="0"/>
        <w:autoSpaceDE w:val="0"/>
        <w:autoSpaceDN w:val="0"/>
        <w:adjustRightInd w:val="0"/>
        <w:ind w:firstLine="709"/>
        <w:jc w:val="both"/>
        <w:rPr>
          <w:sz w:val="28"/>
        </w:rPr>
      </w:pPr>
      <w:r>
        <w:rPr>
          <w:sz w:val="28"/>
        </w:rPr>
        <w:t>при вынужденной посадке самолета на воду.</w:t>
      </w:r>
    </w:p>
    <w:p w:rsidR="00EA3F55" w:rsidRDefault="00EA3F55" w:rsidP="00EA3F55">
      <w:pPr>
        <w:widowControl w:val="0"/>
        <w:overflowPunct w:val="0"/>
        <w:autoSpaceDE w:val="0"/>
        <w:autoSpaceDN w:val="0"/>
        <w:adjustRightInd w:val="0"/>
        <w:ind w:firstLine="709"/>
        <w:jc w:val="both"/>
        <w:rPr>
          <w:sz w:val="28"/>
        </w:rPr>
      </w:pPr>
      <w:r>
        <w:rPr>
          <w:sz w:val="28"/>
        </w:rPr>
        <w:t>Индивидуальные и групповые спасательные средства.</w:t>
      </w:r>
    </w:p>
    <w:p w:rsidR="00EA3F55" w:rsidRDefault="00EA3F55" w:rsidP="00EA3F55">
      <w:pPr>
        <w:widowControl w:val="0"/>
        <w:numPr>
          <w:ilvl w:val="12"/>
          <w:numId w:val="0"/>
        </w:numPr>
        <w:overflowPunct w:val="0"/>
        <w:autoSpaceDE w:val="0"/>
        <w:autoSpaceDN w:val="0"/>
        <w:adjustRightInd w:val="0"/>
        <w:ind w:firstLine="709"/>
        <w:jc w:val="both"/>
        <w:rPr>
          <w:sz w:val="28"/>
        </w:rPr>
      </w:pPr>
      <w:r>
        <w:rPr>
          <w:sz w:val="28"/>
        </w:rPr>
        <w:t>2. Аварии на водном транспорте, их основные причины и последствия. Действия пассажиров при объявлении шлюпочной тревоги. Особенности оставления судна прыжком в воду. Действия пассажиров при нахождении в спасательном плавательном средстве. Правила пользования индивидуальными и спасательными средствами.</w:t>
      </w:r>
    </w:p>
    <w:p w:rsidR="00EA3F55" w:rsidRDefault="00EA3F55" w:rsidP="00EA3F55">
      <w:pPr>
        <w:widowControl w:val="0"/>
        <w:numPr>
          <w:ilvl w:val="12"/>
          <w:numId w:val="0"/>
        </w:numPr>
        <w:overflowPunct w:val="0"/>
        <w:autoSpaceDE w:val="0"/>
        <w:autoSpaceDN w:val="0"/>
        <w:adjustRightInd w:val="0"/>
        <w:ind w:firstLine="709"/>
        <w:jc w:val="both"/>
        <w:rPr>
          <w:sz w:val="28"/>
        </w:rPr>
      </w:pPr>
      <w:r>
        <w:rPr>
          <w:sz w:val="28"/>
        </w:rPr>
        <w:t>3. Аварии на автомобильном транспорте, их причины и последствия. Действия участников дорожного движения:</w:t>
      </w:r>
    </w:p>
    <w:p w:rsidR="00EA3F55" w:rsidRDefault="00EA3F55" w:rsidP="00EA3F55">
      <w:pPr>
        <w:widowControl w:val="0"/>
        <w:overflowPunct w:val="0"/>
        <w:autoSpaceDE w:val="0"/>
        <w:autoSpaceDN w:val="0"/>
        <w:adjustRightInd w:val="0"/>
        <w:jc w:val="both"/>
        <w:rPr>
          <w:sz w:val="28"/>
        </w:rPr>
      </w:pPr>
      <w:r>
        <w:rPr>
          <w:sz w:val="28"/>
        </w:rPr>
        <w:t>при дорожно-транспортном происшествии (ДТП);</w:t>
      </w:r>
    </w:p>
    <w:p w:rsidR="00EA3F55" w:rsidRDefault="00EA3F55" w:rsidP="00EA3F55">
      <w:pPr>
        <w:widowControl w:val="0"/>
        <w:overflowPunct w:val="0"/>
        <w:autoSpaceDE w:val="0"/>
        <w:autoSpaceDN w:val="0"/>
        <w:adjustRightInd w:val="0"/>
        <w:jc w:val="both"/>
        <w:rPr>
          <w:sz w:val="28"/>
        </w:rPr>
      </w:pPr>
      <w:r>
        <w:rPr>
          <w:sz w:val="28"/>
        </w:rPr>
        <w:t>при падении автомобиля в воду.</w:t>
      </w:r>
    </w:p>
    <w:p w:rsidR="00EA3F55" w:rsidRDefault="00EA3F55" w:rsidP="00EA3F55">
      <w:pPr>
        <w:widowControl w:val="0"/>
        <w:overflowPunct w:val="0"/>
        <w:autoSpaceDE w:val="0"/>
        <w:autoSpaceDN w:val="0"/>
        <w:adjustRightInd w:val="0"/>
        <w:ind w:firstLine="709"/>
        <w:jc w:val="both"/>
        <w:rPr>
          <w:sz w:val="28"/>
        </w:rPr>
      </w:pPr>
      <w:r>
        <w:rPr>
          <w:sz w:val="28"/>
        </w:rPr>
        <w:t>Правила безопасного поведения участников дорожного движения.</w:t>
      </w:r>
    </w:p>
    <w:p w:rsidR="00EA3F55" w:rsidRDefault="00EA3F55" w:rsidP="00EA3F55">
      <w:pPr>
        <w:widowControl w:val="0"/>
        <w:numPr>
          <w:ilvl w:val="12"/>
          <w:numId w:val="0"/>
        </w:numPr>
        <w:overflowPunct w:val="0"/>
        <w:autoSpaceDE w:val="0"/>
        <w:autoSpaceDN w:val="0"/>
        <w:adjustRightInd w:val="0"/>
        <w:ind w:firstLine="709"/>
        <w:jc w:val="both"/>
        <w:rPr>
          <w:sz w:val="28"/>
        </w:rPr>
      </w:pPr>
      <w:r>
        <w:rPr>
          <w:sz w:val="28"/>
        </w:rPr>
        <w:t>4. Аварии на общественном транспорте (автобус, троллейбус, трамвай, метро), их причины и последствия. Действия пассажиров автобуса, троллейбуса, трамвая:</w:t>
      </w:r>
    </w:p>
    <w:p w:rsidR="00EA3F55" w:rsidRDefault="00EA3F55" w:rsidP="00EA3F55">
      <w:pPr>
        <w:widowControl w:val="0"/>
        <w:overflowPunct w:val="0"/>
        <w:autoSpaceDE w:val="0"/>
        <w:autoSpaceDN w:val="0"/>
        <w:adjustRightInd w:val="0"/>
        <w:ind w:firstLine="709"/>
        <w:jc w:val="both"/>
        <w:rPr>
          <w:sz w:val="28"/>
        </w:rPr>
      </w:pPr>
      <w:r>
        <w:rPr>
          <w:sz w:val="28"/>
        </w:rPr>
        <w:t>при аварийной ситуации (столкновении, перевороте, опрокидывании);</w:t>
      </w:r>
    </w:p>
    <w:p w:rsidR="00EA3F55" w:rsidRDefault="00EA3F55" w:rsidP="00EA3F55">
      <w:pPr>
        <w:widowControl w:val="0"/>
        <w:overflowPunct w:val="0"/>
        <w:autoSpaceDE w:val="0"/>
        <w:autoSpaceDN w:val="0"/>
        <w:adjustRightInd w:val="0"/>
        <w:ind w:firstLine="709"/>
        <w:jc w:val="both"/>
        <w:rPr>
          <w:sz w:val="28"/>
        </w:rPr>
      </w:pPr>
      <w:r>
        <w:rPr>
          <w:sz w:val="28"/>
        </w:rPr>
        <w:t>при пожаре;</w:t>
      </w:r>
    </w:p>
    <w:p w:rsidR="00EA3F55" w:rsidRDefault="00EA3F55" w:rsidP="00EA3F55">
      <w:pPr>
        <w:widowControl w:val="0"/>
        <w:overflowPunct w:val="0"/>
        <w:autoSpaceDE w:val="0"/>
        <w:autoSpaceDN w:val="0"/>
        <w:adjustRightInd w:val="0"/>
        <w:ind w:firstLine="709"/>
        <w:jc w:val="both"/>
        <w:rPr>
          <w:sz w:val="28"/>
        </w:rPr>
      </w:pPr>
      <w:r>
        <w:rPr>
          <w:sz w:val="28"/>
        </w:rPr>
        <w:t>при падении транспорта в воду.</w:t>
      </w:r>
    </w:p>
    <w:p w:rsidR="00EA3F55" w:rsidRDefault="00EA3F55" w:rsidP="00EA3F55">
      <w:pPr>
        <w:widowControl w:val="0"/>
        <w:overflowPunct w:val="0"/>
        <w:autoSpaceDE w:val="0"/>
        <w:autoSpaceDN w:val="0"/>
        <w:adjustRightInd w:val="0"/>
        <w:ind w:firstLine="709"/>
        <w:jc w:val="both"/>
        <w:rPr>
          <w:sz w:val="28"/>
        </w:rPr>
      </w:pPr>
      <w:r>
        <w:rPr>
          <w:sz w:val="28"/>
        </w:rPr>
        <w:t>Действия пассажиров метрополитена:</w:t>
      </w:r>
    </w:p>
    <w:p w:rsidR="00EA3F55" w:rsidRDefault="00EA3F55" w:rsidP="00EA3F55">
      <w:pPr>
        <w:widowControl w:val="0"/>
        <w:overflowPunct w:val="0"/>
        <w:autoSpaceDE w:val="0"/>
        <w:autoSpaceDN w:val="0"/>
        <w:adjustRightInd w:val="0"/>
        <w:ind w:firstLine="709"/>
        <w:jc w:val="both"/>
        <w:rPr>
          <w:sz w:val="28"/>
        </w:rPr>
      </w:pPr>
      <w:r>
        <w:rPr>
          <w:sz w:val="28"/>
        </w:rPr>
        <w:t>при пожаре в вагоне поезда;</w:t>
      </w:r>
    </w:p>
    <w:p w:rsidR="00EA3F55" w:rsidRDefault="00EA3F55" w:rsidP="00EA3F55">
      <w:pPr>
        <w:widowControl w:val="0"/>
        <w:overflowPunct w:val="0"/>
        <w:autoSpaceDE w:val="0"/>
        <w:autoSpaceDN w:val="0"/>
        <w:adjustRightInd w:val="0"/>
        <w:ind w:firstLine="709"/>
        <w:jc w:val="both"/>
        <w:rPr>
          <w:sz w:val="28"/>
        </w:rPr>
      </w:pPr>
      <w:r>
        <w:rPr>
          <w:sz w:val="28"/>
        </w:rPr>
        <w:t>при аварийной остановке в туннеле.</w:t>
      </w:r>
    </w:p>
    <w:p w:rsidR="00EA3F55" w:rsidRDefault="00EA3F55" w:rsidP="00EA3F55">
      <w:pPr>
        <w:widowControl w:val="0"/>
        <w:overflowPunct w:val="0"/>
        <w:autoSpaceDE w:val="0"/>
        <w:autoSpaceDN w:val="0"/>
        <w:adjustRightInd w:val="0"/>
        <w:ind w:firstLine="709"/>
        <w:jc w:val="both"/>
        <w:rPr>
          <w:sz w:val="28"/>
        </w:rPr>
      </w:pPr>
      <w:r>
        <w:rPr>
          <w:sz w:val="28"/>
        </w:rPr>
        <w:t>Основные правила пользования метрополитеном.</w:t>
      </w:r>
    </w:p>
    <w:p w:rsidR="00EA3F55" w:rsidRDefault="00EA3F55" w:rsidP="00EA3F55">
      <w:pPr>
        <w:widowControl w:val="0"/>
        <w:numPr>
          <w:ilvl w:val="12"/>
          <w:numId w:val="0"/>
        </w:numPr>
        <w:overflowPunct w:val="0"/>
        <w:autoSpaceDE w:val="0"/>
        <w:autoSpaceDN w:val="0"/>
        <w:adjustRightInd w:val="0"/>
        <w:ind w:firstLine="709"/>
        <w:jc w:val="both"/>
        <w:rPr>
          <w:b/>
          <w:sz w:val="28"/>
        </w:rPr>
      </w:pPr>
    </w:p>
    <w:p w:rsidR="00EA3F55" w:rsidRDefault="00EA3F55" w:rsidP="00EA3F55">
      <w:pPr>
        <w:widowControl w:val="0"/>
        <w:numPr>
          <w:ilvl w:val="12"/>
          <w:numId w:val="0"/>
        </w:numPr>
        <w:overflowPunct w:val="0"/>
        <w:autoSpaceDE w:val="0"/>
        <w:autoSpaceDN w:val="0"/>
        <w:adjustRightInd w:val="0"/>
        <w:ind w:firstLine="709"/>
        <w:jc w:val="both"/>
        <w:rPr>
          <w:sz w:val="28"/>
        </w:rPr>
      </w:pPr>
      <w:r w:rsidRPr="008B5115">
        <w:rPr>
          <w:sz w:val="28"/>
        </w:rPr>
        <w:t>МЕТОД ПРОВЕДЕНИЯ:</w:t>
      </w:r>
      <w:r>
        <w:rPr>
          <w:sz w:val="28"/>
        </w:rPr>
        <w:t xml:space="preserve"> практическое занятие</w:t>
      </w:r>
    </w:p>
    <w:p w:rsidR="00EA3F55" w:rsidRPr="008B5115" w:rsidRDefault="00EA3F55" w:rsidP="00EA3F55">
      <w:pPr>
        <w:widowControl w:val="0"/>
        <w:numPr>
          <w:ilvl w:val="12"/>
          <w:numId w:val="0"/>
        </w:numPr>
        <w:overflowPunct w:val="0"/>
        <w:autoSpaceDE w:val="0"/>
        <w:autoSpaceDN w:val="0"/>
        <w:adjustRightInd w:val="0"/>
        <w:ind w:firstLine="709"/>
        <w:jc w:val="both"/>
        <w:rPr>
          <w:sz w:val="28"/>
        </w:rPr>
      </w:pPr>
    </w:p>
    <w:p w:rsidR="00EA3F55" w:rsidRDefault="00EA3F55" w:rsidP="00EA3F55">
      <w:pPr>
        <w:widowControl w:val="0"/>
        <w:numPr>
          <w:ilvl w:val="12"/>
          <w:numId w:val="0"/>
        </w:numPr>
        <w:overflowPunct w:val="0"/>
        <w:autoSpaceDE w:val="0"/>
        <w:autoSpaceDN w:val="0"/>
        <w:adjustRightInd w:val="0"/>
        <w:ind w:firstLine="709"/>
        <w:jc w:val="both"/>
        <w:rPr>
          <w:sz w:val="28"/>
        </w:rPr>
      </w:pPr>
      <w:r w:rsidRPr="008B5115">
        <w:rPr>
          <w:sz w:val="28"/>
        </w:rPr>
        <w:t>МЕСТО ПРОВЕДЕНИЯ:</w:t>
      </w:r>
      <w:r>
        <w:rPr>
          <w:sz w:val="28"/>
        </w:rPr>
        <w:t xml:space="preserve"> класс</w:t>
      </w:r>
    </w:p>
    <w:p w:rsidR="00EA3F55" w:rsidRDefault="00EA3F55" w:rsidP="00EA3F55">
      <w:pPr>
        <w:widowControl w:val="0"/>
        <w:numPr>
          <w:ilvl w:val="12"/>
          <w:numId w:val="0"/>
        </w:numPr>
        <w:overflowPunct w:val="0"/>
        <w:autoSpaceDE w:val="0"/>
        <w:autoSpaceDN w:val="0"/>
        <w:adjustRightInd w:val="0"/>
        <w:jc w:val="both"/>
        <w:rPr>
          <w:sz w:val="28"/>
        </w:rPr>
      </w:pPr>
    </w:p>
    <w:p w:rsidR="00EA3F55" w:rsidRPr="008B5115" w:rsidRDefault="00EA3F55" w:rsidP="00EA3F55">
      <w:pPr>
        <w:widowControl w:val="0"/>
        <w:numPr>
          <w:ilvl w:val="12"/>
          <w:numId w:val="0"/>
        </w:numPr>
        <w:overflowPunct w:val="0"/>
        <w:autoSpaceDE w:val="0"/>
        <w:autoSpaceDN w:val="0"/>
        <w:adjustRightInd w:val="0"/>
        <w:ind w:firstLine="709"/>
        <w:jc w:val="both"/>
        <w:rPr>
          <w:sz w:val="28"/>
        </w:rPr>
      </w:pPr>
      <w:r w:rsidRPr="008B5115">
        <w:rPr>
          <w:sz w:val="28"/>
        </w:rPr>
        <w:t>МАТЕРИАЛЬНОЕ ОБЕСПЕЧЕНИЕ И ПОСОБИЯ:</w:t>
      </w:r>
    </w:p>
    <w:p w:rsidR="00EA3F55" w:rsidRDefault="00EA3F55" w:rsidP="00EA3F55">
      <w:pPr>
        <w:widowControl w:val="0"/>
        <w:numPr>
          <w:ilvl w:val="12"/>
          <w:numId w:val="0"/>
        </w:numPr>
        <w:overflowPunct w:val="0"/>
        <w:autoSpaceDE w:val="0"/>
        <w:autoSpaceDN w:val="0"/>
        <w:adjustRightInd w:val="0"/>
        <w:jc w:val="both"/>
        <w:rPr>
          <w:sz w:val="28"/>
        </w:rPr>
      </w:pPr>
      <w:r>
        <w:rPr>
          <w:sz w:val="28"/>
        </w:rPr>
        <w:t>Нормативно-правовые акты, журналы «Гражданская защита», конспект лекции, «Защита от ЧС», библ. «Военные знания», М. 2002 год.</w:t>
      </w:r>
    </w:p>
    <w:p w:rsidR="00EA3F55" w:rsidRDefault="00EA3F55" w:rsidP="00EA3F55">
      <w:pPr>
        <w:widowControl w:val="0"/>
        <w:numPr>
          <w:ilvl w:val="12"/>
          <w:numId w:val="0"/>
        </w:numPr>
        <w:overflowPunct w:val="0"/>
        <w:autoSpaceDE w:val="0"/>
        <w:autoSpaceDN w:val="0"/>
        <w:adjustRightInd w:val="0"/>
        <w:jc w:val="center"/>
        <w:rPr>
          <w:b/>
          <w:sz w:val="28"/>
        </w:rPr>
      </w:pPr>
    </w:p>
    <w:p w:rsidR="00EA3F55" w:rsidRDefault="00EA3F55" w:rsidP="00EA3F55">
      <w:pPr>
        <w:widowControl w:val="0"/>
        <w:numPr>
          <w:ilvl w:val="12"/>
          <w:numId w:val="0"/>
        </w:numPr>
        <w:overflowPunct w:val="0"/>
        <w:autoSpaceDE w:val="0"/>
        <w:autoSpaceDN w:val="0"/>
        <w:adjustRightInd w:val="0"/>
        <w:rPr>
          <w:b/>
          <w:sz w:val="28"/>
        </w:rPr>
      </w:pPr>
    </w:p>
    <w:p w:rsidR="00EA3F55" w:rsidRPr="008B5115" w:rsidRDefault="00EA3F55" w:rsidP="00EA3F55">
      <w:pPr>
        <w:widowControl w:val="0"/>
        <w:numPr>
          <w:ilvl w:val="12"/>
          <w:numId w:val="0"/>
        </w:numPr>
        <w:overflowPunct w:val="0"/>
        <w:autoSpaceDE w:val="0"/>
        <w:autoSpaceDN w:val="0"/>
        <w:adjustRightInd w:val="0"/>
        <w:jc w:val="center"/>
        <w:rPr>
          <w:sz w:val="28"/>
        </w:rPr>
      </w:pPr>
      <w:r w:rsidRPr="008B5115">
        <w:rPr>
          <w:sz w:val="28"/>
        </w:rPr>
        <w:t>ХОД ПРОВЕДЕНИЯ ЗАНЯТИЯ:</w:t>
      </w:r>
    </w:p>
    <w:p w:rsidR="00EA3F55" w:rsidRPr="008B5115" w:rsidRDefault="00EA3F55" w:rsidP="00EA3F55">
      <w:pPr>
        <w:widowControl w:val="0"/>
        <w:numPr>
          <w:ilvl w:val="12"/>
          <w:numId w:val="0"/>
        </w:numPr>
        <w:overflowPunct w:val="0"/>
        <w:autoSpaceDE w:val="0"/>
        <w:autoSpaceDN w:val="0"/>
        <w:adjustRightInd w:val="0"/>
        <w:jc w:val="center"/>
        <w:rPr>
          <w:sz w:val="28"/>
        </w:rPr>
      </w:pPr>
    </w:p>
    <w:p w:rsidR="00EA3F55" w:rsidRPr="008B5115" w:rsidRDefault="00EA3F55" w:rsidP="00EA3F55">
      <w:pPr>
        <w:widowControl w:val="0"/>
        <w:numPr>
          <w:ilvl w:val="12"/>
          <w:numId w:val="0"/>
        </w:numPr>
        <w:overflowPunct w:val="0"/>
        <w:autoSpaceDE w:val="0"/>
        <w:autoSpaceDN w:val="0"/>
        <w:adjustRightInd w:val="0"/>
        <w:jc w:val="center"/>
        <w:rPr>
          <w:sz w:val="28"/>
        </w:rPr>
      </w:pPr>
      <w:r w:rsidRPr="008B5115">
        <w:rPr>
          <w:sz w:val="28"/>
        </w:rPr>
        <w:t xml:space="preserve">Вводная часть: </w:t>
      </w:r>
    </w:p>
    <w:p w:rsidR="00EA3F55" w:rsidRDefault="00EA3F55" w:rsidP="00EA3F55">
      <w:pPr>
        <w:widowControl w:val="0"/>
        <w:overflowPunct w:val="0"/>
        <w:autoSpaceDE w:val="0"/>
        <w:autoSpaceDN w:val="0"/>
        <w:adjustRightInd w:val="0"/>
        <w:ind w:firstLine="709"/>
        <w:jc w:val="both"/>
        <w:rPr>
          <w:sz w:val="28"/>
        </w:rPr>
      </w:pPr>
      <w:r>
        <w:rPr>
          <w:sz w:val="28"/>
        </w:rPr>
        <w:t xml:space="preserve">проверка наличия </w:t>
      </w:r>
      <w:proofErr w:type="gramStart"/>
      <w:r>
        <w:rPr>
          <w:sz w:val="28"/>
        </w:rPr>
        <w:t>обучаемых</w:t>
      </w:r>
      <w:proofErr w:type="gramEnd"/>
      <w:r>
        <w:rPr>
          <w:sz w:val="28"/>
        </w:rPr>
        <w:t>, материального обеспечения;</w:t>
      </w:r>
    </w:p>
    <w:p w:rsidR="00EA3F55" w:rsidRDefault="00EA3F55" w:rsidP="00EA3F55">
      <w:pPr>
        <w:widowControl w:val="0"/>
        <w:overflowPunct w:val="0"/>
        <w:autoSpaceDE w:val="0"/>
        <w:autoSpaceDN w:val="0"/>
        <w:adjustRightInd w:val="0"/>
        <w:ind w:firstLine="709"/>
        <w:jc w:val="both"/>
        <w:rPr>
          <w:sz w:val="28"/>
        </w:rPr>
      </w:pPr>
      <w:r>
        <w:rPr>
          <w:sz w:val="28"/>
        </w:rPr>
        <w:t>доведение темы, учебных вопросов и учебных целей;</w:t>
      </w:r>
    </w:p>
    <w:p w:rsidR="00EA3F55" w:rsidRDefault="00EA3F55" w:rsidP="00EA3F55">
      <w:pPr>
        <w:widowControl w:val="0"/>
        <w:overflowPunct w:val="0"/>
        <w:autoSpaceDE w:val="0"/>
        <w:autoSpaceDN w:val="0"/>
        <w:adjustRightInd w:val="0"/>
        <w:ind w:firstLine="709"/>
        <w:jc w:val="both"/>
        <w:rPr>
          <w:sz w:val="28"/>
        </w:rPr>
      </w:pPr>
      <w:r>
        <w:rPr>
          <w:sz w:val="28"/>
        </w:rPr>
        <w:t>доведение порядка проведения занятия.</w:t>
      </w:r>
    </w:p>
    <w:p w:rsidR="00EA3F55" w:rsidRDefault="00EA3F55" w:rsidP="00EA3F55">
      <w:pPr>
        <w:widowControl w:val="0"/>
        <w:overflowPunct w:val="0"/>
        <w:autoSpaceDE w:val="0"/>
        <w:autoSpaceDN w:val="0"/>
        <w:adjustRightInd w:val="0"/>
        <w:jc w:val="both"/>
        <w:rPr>
          <w:sz w:val="28"/>
        </w:rPr>
      </w:pPr>
    </w:p>
    <w:p w:rsidR="00EA3F55" w:rsidRPr="00282A8E" w:rsidRDefault="00EA3F55" w:rsidP="00EA3F55">
      <w:pPr>
        <w:widowControl w:val="0"/>
        <w:numPr>
          <w:ilvl w:val="12"/>
          <w:numId w:val="0"/>
        </w:numPr>
        <w:overflowPunct w:val="0"/>
        <w:autoSpaceDE w:val="0"/>
        <w:autoSpaceDN w:val="0"/>
        <w:adjustRightInd w:val="0"/>
        <w:ind w:firstLine="709"/>
        <w:jc w:val="center"/>
        <w:rPr>
          <w:sz w:val="28"/>
        </w:rPr>
      </w:pPr>
      <w:r w:rsidRPr="00282A8E">
        <w:rPr>
          <w:sz w:val="28"/>
        </w:rPr>
        <w:t xml:space="preserve">Основная часть: </w:t>
      </w:r>
    </w:p>
    <w:p w:rsidR="00EA3F55" w:rsidRPr="00282A8E" w:rsidRDefault="00EA3F55" w:rsidP="00EA3F55">
      <w:pPr>
        <w:widowControl w:val="0"/>
        <w:overflowPunct w:val="0"/>
        <w:autoSpaceDE w:val="0"/>
        <w:autoSpaceDN w:val="0"/>
        <w:adjustRightInd w:val="0"/>
        <w:ind w:firstLine="709"/>
        <w:jc w:val="both"/>
        <w:rPr>
          <w:sz w:val="28"/>
        </w:rPr>
      </w:pPr>
      <w:r w:rsidRPr="00282A8E">
        <w:rPr>
          <w:sz w:val="28"/>
        </w:rPr>
        <w:t>1 УЧЕБНЫЙ ВОПРОС: Аварии на воздушном транспорте, их основные причины и последствия. Основные и аварийные запасные выходы, используемые для экстренной эвакуации из самолета. Действия авиапассажиров в случае аварии: при взлете и посадке; при декомпрессии (разгерметизации салона); при пожаре в самолете; при вынужденной посадке самолета на воду.</w:t>
      </w:r>
    </w:p>
    <w:p w:rsidR="00EA3F55" w:rsidRDefault="00EA3F55" w:rsidP="00EA3F55">
      <w:pPr>
        <w:widowControl w:val="0"/>
        <w:overflowPunct w:val="0"/>
        <w:autoSpaceDE w:val="0"/>
        <w:autoSpaceDN w:val="0"/>
        <w:adjustRightInd w:val="0"/>
        <w:jc w:val="both"/>
        <w:rPr>
          <w:sz w:val="28"/>
        </w:rPr>
      </w:pPr>
      <w:r>
        <w:rPr>
          <w:sz w:val="28"/>
        </w:rPr>
        <w:tab/>
        <w:t xml:space="preserve">Авиационные аварии - это </w:t>
      </w:r>
      <w:proofErr w:type="spellStart"/>
      <w:r>
        <w:rPr>
          <w:sz w:val="28"/>
        </w:rPr>
        <w:t>авиапроисшествия</w:t>
      </w:r>
      <w:proofErr w:type="spellEnd"/>
      <w:r>
        <w:rPr>
          <w:sz w:val="28"/>
        </w:rPr>
        <w:t>, не приведшие к человеческим жертвам, но вызывающие разрушения самолета различной степени. Катастрофа - это авария с человеческими жертвами.</w:t>
      </w:r>
    </w:p>
    <w:p w:rsidR="00EA3F55" w:rsidRDefault="00EA3F55" w:rsidP="00EA3F55">
      <w:pPr>
        <w:widowControl w:val="0"/>
        <w:numPr>
          <w:ilvl w:val="12"/>
          <w:numId w:val="0"/>
        </w:numPr>
        <w:overflowPunct w:val="0"/>
        <w:autoSpaceDE w:val="0"/>
        <w:autoSpaceDN w:val="0"/>
        <w:adjustRightInd w:val="0"/>
        <w:jc w:val="both"/>
        <w:rPr>
          <w:sz w:val="28"/>
        </w:rPr>
      </w:pPr>
      <w:r>
        <w:rPr>
          <w:sz w:val="28"/>
        </w:rPr>
        <w:tab/>
        <w:t>К тяжелым последствиям приводят разрушения отдельных конструкций самолета, отказ двигателей, нарушение работы систем управления, электропитания, связи, пилотирования, недостаток топлива, перебои в жизнеобеспечении экипажа и пассажиров. На сегодня, пожалуй, наиболее опасной и часто встречающейся трагедией на борту самолета являются пожар и взрыв.</w:t>
      </w:r>
    </w:p>
    <w:p w:rsidR="00EA3F55" w:rsidRDefault="00EA3F55" w:rsidP="00EA3F55">
      <w:pPr>
        <w:widowControl w:val="0"/>
        <w:numPr>
          <w:ilvl w:val="12"/>
          <w:numId w:val="0"/>
        </w:numPr>
        <w:overflowPunct w:val="0"/>
        <w:autoSpaceDE w:val="0"/>
        <w:autoSpaceDN w:val="0"/>
        <w:adjustRightInd w:val="0"/>
        <w:jc w:val="both"/>
        <w:rPr>
          <w:sz w:val="28"/>
        </w:rPr>
      </w:pPr>
      <w:r>
        <w:rPr>
          <w:sz w:val="28"/>
        </w:rPr>
        <w:tab/>
        <w:t>Спасательные и аварийные работы можно разделить на два вида: первые - проводимые членами экипажа, вторые - организуемые наземными службами. Экипажу для принятия мер, как правило, не хватает времени. Все происходит крайне быстро. Экипаж подает сигнал бедствия и приземляется в ближайшем аэропорту. Перед самой посадкой открываются все входные двери и люки, освобождаются проходы к ним. Как только самолет остановился, организуется немедленная эвакуация людей на безопасное расстояние.</w:t>
      </w:r>
    </w:p>
    <w:p w:rsidR="00EA3F55" w:rsidRPr="00335606" w:rsidRDefault="00EA3F55" w:rsidP="00EA3F55">
      <w:pPr>
        <w:pStyle w:val="21"/>
        <w:widowControl w:val="0"/>
        <w:numPr>
          <w:ilvl w:val="12"/>
          <w:numId w:val="0"/>
        </w:numPr>
        <w:spacing w:line="240" w:lineRule="auto"/>
        <w:ind w:firstLine="567"/>
        <w:rPr>
          <w:rFonts w:ascii="Times New Roman" w:hAnsi="Times New Roman"/>
          <w:sz w:val="28"/>
          <w:szCs w:val="28"/>
        </w:rPr>
      </w:pPr>
      <w:r w:rsidRPr="00335606">
        <w:rPr>
          <w:rFonts w:ascii="Times New Roman" w:hAnsi="Times New Roman"/>
          <w:sz w:val="28"/>
          <w:szCs w:val="28"/>
        </w:rPr>
        <w:tab/>
        <w:t>К месту посадки прибывают аварийно-спасательная команда, медицинские работники, пожарные, подразделения охраны, которые и проводят основные работы по оказанию помощи людям, ликвидации последствий аварий.</w:t>
      </w:r>
    </w:p>
    <w:p w:rsidR="00EA3F55" w:rsidRDefault="00EA3F55" w:rsidP="00EA3F55">
      <w:pPr>
        <w:widowControl w:val="0"/>
        <w:numPr>
          <w:ilvl w:val="12"/>
          <w:numId w:val="0"/>
        </w:numPr>
        <w:overflowPunct w:val="0"/>
        <w:autoSpaceDE w:val="0"/>
        <w:autoSpaceDN w:val="0"/>
        <w:adjustRightInd w:val="0"/>
        <w:jc w:val="both"/>
        <w:rPr>
          <w:sz w:val="28"/>
        </w:rPr>
      </w:pPr>
      <w:r>
        <w:rPr>
          <w:sz w:val="28"/>
        </w:rPr>
        <w:tab/>
        <w:t xml:space="preserve">Во время нахождения в салоне внимательно изучите инструкцию при аварийном выходе из самолета, правила пользования аварийными люками и надувными трапами. Не допускайте паники, действуйте по командам экипажа и по обстановке. </w:t>
      </w:r>
    </w:p>
    <w:p w:rsidR="00EA3F55" w:rsidRDefault="00EA3F55" w:rsidP="00EA3F55">
      <w:pPr>
        <w:widowControl w:val="0"/>
        <w:numPr>
          <w:ilvl w:val="12"/>
          <w:numId w:val="0"/>
        </w:numPr>
        <w:overflowPunct w:val="0"/>
        <w:autoSpaceDE w:val="0"/>
        <w:autoSpaceDN w:val="0"/>
        <w:adjustRightInd w:val="0"/>
        <w:jc w:val="both"/>
        <w:rPr>
          <w:sz w:val="28"/>
        </w:rPr>
      </w:pPr>
    </w:p>
    <w:p w:rsidR="00EA3F55" w:rsidRPr="00B412BE" w:rsidRDefault="00EA3F55" w:rsidP="00EA3F55">
      <w:pPr>
        <w:widowControl w:val="0"/>
        <w:numPr>
          <w:ilvl w:val="12"/>
          <w:numId w:val="0"/>
        </w:numPr>
        <w:overflowPunct w:val="0"/>
        <w:autoSpaceDE w:val="0"/>
        <w:autoSpaceDN w:val="0"/>
        <w:adjustRightInd w:val="0"/>
        <w:ind w:firstLine="709"/>
        <w:jc w:val="both"/>
        <w:rPr>
          <w:sz w:val="28"/>
        </w:rPr>
      </w:pPr>
      <w:r w:rsidRPr="00B412BE">
        <w:rPr>
          <w:sz w:val="28"/>
        </w:rPr>
        <w:t>2 УЧЕБНЫЙ ВОПРОС: Индивидуальные и групповые спасательные средства. Аварии на водном транспорте, их основные причины и последствия. Действия пассажиров при объявлении шлюпочной тревоги. Особенности оставления судна прыжком в воду. Действия пассажиров при нахождении в спасательном плавательном средстве. Правила пользования индивидуальными и спасательными средствами.</w:t>
      </w:r>
    </w:p>
    <w:p w:rsidR="00EA3F55" w:rsidRDefault="00EA3F55" w:rsidP="00EA3F55">
      <w:pPr>
        <w:widowControl w:val="0"/>
        <w:numPr>
          <w:ilvl w:val="12"/>
          <w:numId w:val="0"/>
        </w:numPr>
        <w:overflowPunct w:val="0"/>
        <w:autoSpaceDE w:val="0"/>
        <w:autoSpaceDN w:val="0"/>
        <w:adjustRightInd w:val="0"/>
        <w:jc w:val="both"/>
        <w:rPr>
          <w:b/>
          <w:i/>
          <w:sz w:val="28"/>
        </w:rPr>
      </w:pPr>
    </w:p>
    <w:p w:rsidR="00EA3F55" w:rsidRDefault="00EA3F55" w:rsidP="00EA3F55">
      <w:pPr>
        <w:widowControl w:val="0"/>
        <w:numPr>
          <w:ilvl w:val="12"/>
          <w:numId w:val="0"/>
        </w:numPr>
        <w:overflowPunct w:val="0"/>
        <w:autoSpaceDE w:val="0"/>
        <w:autoSpaceDN w:val="0"/>
        <w:adjustRightInd w:val="0"/>
        <w:jc w:val="both"/>
        <w:rPr>
          <w:sz w:val="28"/>
        </w:rPr>
      </w:pPr>
      <w:r>
        <w:rPr>
          <w:b/>
          <w:i/>
          <w:sz w:val="28"/>
        </w:rPr>
        <w:tab/>
      </w:r>
      <w:r>
        <w:rPr>
          <w:sz w:val="28"/>
        </w:rPr>
        <w:t>К индивидуальным спасательным средствам относятся кислородные маски, спасательные жилеты.</w:t>
      </w:r>
    </w:p>
    <w:p w:rsidR="00EA3F55" w:rsidRDefault="00EA3F55" w:rsidP="00EA3F55">
      <w:pPr>
        <w:widowControl w:val="0"/>
        <w:numPr>
          <w:ilvl w:val="12"/>
          <w:numId w:val="0"/>
        </w:numPr>
        <w:overflowPunct w:val="0"/>
        <w:autoSpaceDE w:val="0"/>
        <w:autoSpaceDN w:val="0"/>
        <w:adjustRightInd w:val="0"/>
        <w:jc w:val="both"/>
        <w:rPr>
          <w:b/>
          <w:i/>
          <w:sz w:val="28"/>
        </w:rPr>
      </w:pPr>
      <w:r>
        <w:rPr>
          <w:sz w:val="28"/>
        </w:rPr>
        <w:tab/>
        <w:t>К групповым спасательным средствам относятся надувные трапы, лодки, плоты.</w:t>
      </w:r>
    </w:p>
    <w:p w:rsidR="00EA3F55" w:rsidRDefault="00EA3F55" w:rsidP="00EA3F55">
      <w:pPr>
        <w:widowControl w:val="0"/>
        <w:numPr>
          <w:ilvl w:val="12"/>
          <w:numId w:val="0"/>
        </w:numPr>
        <w:overflowPunct w:val="0"/>
        <w:autoSpaceDE w:val="0"/>
        <w:autoSpaceDN w:val="0"/>
        <w:adjustRightInd w:val="0"/>
        <w:jc w:val="both"/>
        <w:rPr>
          <w:sz w:val="28"/>
        </w:rPr>
      </w:pPr>
      <w:r>
        <w:rPr>
          <w:b/>
          <w:i/>
          <w:sz w:val="28"/>
        </w:rPr>
        <w:tab/>
      </w:r>
      <w:r>
        <w:rPr>
          <w:sz w:val="28"/>
        </w:rPr>
        <w:t>Большинство крупных аварий и катастроф на судах происходят под воздействием ураганов, штормов, туманов, льдов, а также по вине людей. Много аварий происходит из-за промахов и ошибок при проектировании и строительстве судов. Половина из них является следствием неумелой эксплуатации. Например, часты столкновения и опрокидывания судов, посадка на мель, взрывы и пожары на борту, неправильное расположение грузов и плохое их крепление.</w:t>
      </w:r>
    </w:p>
    <w:p w:rsidR="00EA3F55" w:rsidRDefault="00EA3F55" w:rsidP="00EA3F55">
      <w:pPr>
        <w:widowControl w:val="0"/>
        <w:numPr>
          <w:ilvl w:val="12"/>
          <w:numId w:val="0"/>
        </w:numPr>
        <w:overflowPunct w:val="0"/>
        <w:autoSpaceDE w:val="0"/>
        <w:autoSpaceDN w:val="0"/>
        <w:adjustRightInd w:val="0"/>
        <w:jc w:val="both"/>
        <w:rPr>
          <w:sz w:val="28"/>
        </w:rPr>
      </w:pPr>
      <w:r>
        <w:rPr>
          <w:sz w:val="28"/>
        </w:rPr>
        <w:tab/>
        <w:t>К работам по ликвидации последствий аварий, катастроф и спасению утопающих привлекаются все члены экипажа, при необходимости капитан может обратиться и к другим лицам, находящимся на судне. Общее руководство всеми работами осуществляет капитан. Основные задачи: спасение людей, терпящих бедствие, борьба за живучесть корабля, ликвидация пожаров, пробоин.</w:t>
      </w:r>
    </w:p>
    <w:p w:rsidR="00EA3F55" w:rsidRDefault="00EA3F55" w:rsidP="00EA3F55">
      <w:pPr>
        <w:widowControl w:val="0"/>
        <w:numPr>
          <w:ilvl w:val="12"/>
          <w:numId w:val="0"/>
        </w:numPr>
        <w:overflowPunct w:val="0"/>
        <w:autoSpaceDE w:val="0"/>
        <w:autoSpaceDN w:val="0"/>
        <w:adjustRightInd w:val="0"/>
        <w:jc w:val="both"/>
        <w:rPr>
          <w:sz w:val="28"/>
        </w:rPr>
      </w:pPr>
      <w:r>
        <w:rPr>
          <w:sz w:val="28"/>
        </w:rPr>
        <w:tab/>
        <w:t xml:space="preserve">К работам по спасению судна привлекаются специальные суда-спасатели, буксиры, пожарные катера, экипажи других </w:t>
      </w:r>
      <w:proofErr w:type="spellStart"/>
      <w:r>
        <w:rPr>
          <w:sz w:val="28"/>
        </w:rPr>
        <w:t>плавсредств</w:t>
      </w:r>
      <w:proofErr w:type="spellEnd"/>
      <w:r>
        <w:rPr>
          <w:sz w:val="28"/>
        </w:rPr>
        <w:t xml:space="preserve">, специальные подразделения аварийно-спасательных, </w:t>
      </w:r>
      <w:proofErr w:type="spellStart"/>
      <w:proofErr w:type="gramStart"/>
      <w:r>
        <w:rPr>
          <w:sz w:val="28"/>
        </w:rPr>
        <w:t>судо-подъемных</w:t>
      </w:r>
      <w:proofErr w:type="spellEnd"/>
      <w:proofErr w:type="gramEnd"/>
      <w:r>
        <w:rPr>
          <w:sz w:val="28"/>
        </w:rPr>
        <w:t xml:space="preserve"> и подъемно-технических работ.</w:t>
      </w:r>
    </w:p>
    <w:p w:rsidR="00EA3F55" w:rsidRDefault="00EA3F55" w:rsidP="00EA3F55">
      <w:pPr>
        <w:widowControl w:val="0"/>
        <w:numPr>
          <w:ilvl w:val="12"/>
          <w:numId w:val="0"/>
        </w:numPr>
        <w:overflowPunct w:val="0"/>
        <w:autoSpaceDE w:val="0"/>
        <w:autoSpaceDN w:val="0"/>
        <w:adjustRightInd w:val="0"/>
        <w:jc w:val="both"/>
        <w:rPr>
          <w:sz w:val="28"/>
        </w:rPr>
      </w:pPr>
      <w:r>
        <w:rPr>
          <w:sz w:val="28"/>
        </w:rPr>
        <w:tab/>
        <w:t>В случае аварийных ситуаций на нефтеналивных судах (танкерах) прекращаются все работы по наливу или откачке нефтепродуктов, задраиваются крышки люков всех емкостей, проводится охлаждение горящих емкостей, бортов корабля. Пустые емкости наполняются водой. Принимаются меры по предотвращению растекания горящих жидкостей по акватории.</w:t>
      </w:r>
    </w:p>
    <w:p w:rsidR="00EA3F55" w:rsidRDefault="00EA3F55" w:rsidP="00EA3F55">
      <w:pPr>
        <w:widowControl w:val="0"/>
        <w:numPr>
          <w:ilvl w:val="12"/>
          <w:numId w:val="0"/>
        </w:numPr>
        <w:overflowPunct w:val="0"/>
        <w:autoSpaceDE w:val="0"/>
        <w:autoSpaceDN w:val="0"/>
        <w:adjustRightInd w:val="0"/>
        <w:jc w:val="both"/>
        <w:rPr>
          <w:sz w:val="28"/>
        </w:rPr>
      </w:pPr>
      <w:r>
        <w:rPr>
          <w:sz w:val="28"/>
        </w:rPr>
        <w:tab/>
        <w:t>Правила пользования спасательными средствами изложены в инструкциях по их применению.</w:t>
      </w:r>
    </w:p>
    <w:p w:rsidR="00EA3F55" w:rsidRDefault="00EA3F55" w:rsidP="00EA3F55">
      <w:pPr>
        <w:widowControl w:val="0"/>
        <w:numPr>
          <w:ilvl w:val="12"/>
          <w:numId w:val="0"/>
        </w:numPr>
        <w:overflowPunct w:val="0"/>
        <w:autoSpaceDE w:val="0"/>
        <w:autoSpaceDN w:val="0"/>
        <w:adjustRightInd w:val="0"/>
        <w:jc w:val="both"/>
        <w:rPr>
          <w:sz w:val="28"/>
        </w:rPr>
      </w:pPr>
    </w:p>
    <w:p w:rsidR="00EA3F55" w:rsidRPr="00B412BE" w:rsidRDefault="00EA3F55" w:rsidP="00EA3F55">
      <w:pPr>
        <w:widowControl w:val="0"/>
        <w:overflowPunct w:val="0"/>
        <w:autoSpaceDE w:val="0"/>
        <w:autoSpaceDN w:val="0"/>
        <w:adjustRightInd w:val="0"/>
        <w:ind w:firstLine="709"/>
        <w:jc w:val="both"/>
        <w:rPr>
          <w:sz w:val="28"/>
        </w:rPr>
      </w:pPr>
      <w:r w:rsidRPr="00B412BE">
        <w:rPr>
          <w:sz w:val="28"/>
        </w:rPr>
        <w:t>3 УЧЕБНЫЙ ВОПРОС: Аварии на автомобильном транспорте, их причины и последствия. Действия участников дорожного движения: при дорожно-транспортном происшествии (ДТП); при падении автомобиля в воду. Правила безопасного поведения участников дорожного движения.</w:t>
      </w:r>
    </w:p>
    <w:p w:rsidR="00EA3F55" w:rsidRDefault="00EA3F55" w:rsidP="00EA3F55">
      <w:pPr>
        <w:widowControl w:val="0"/>
        <w:numPr>
          <w:ilvl w:val="12"/>
          <w:numId w:val="0"/>
        </w:numPr>
        <w:overflowPunct w:val="0"/>
        <w:autoSpaceDE w:val="0"/>
        <w:autoSpaceDN w:val="0"/>
        <w:adjustRightInd w:val="0"/>
        <w:jc w:val="both"/>
        <w:rPr>
          <w:b/>
          <w:i/>
          <w:sz w:val="28"/>
        </w:rPr>
      </w:pPr>
      <w:r>
        <w:rPr>
          <w:b/>
          <w:i/>
          <w:sz w:val="28"/>
        </w:rPr>
        <w:tab/>
      </w:r>
    </w:p>
    <w:p w:rsidR="00EA3F55" w:rsidRDefault="00EA3F55" w:rsidP="00EA3F55">
      <w:pPr>
        <w:widowControl w:val="0"/>
        <w:numPr>
          <w:ilvl w:val="12"/>
          <w:numId w:val="0"/>
        </w:numPr>
        <w:overflowPunct w:val="0"/>
        <w:autoSpaceDE w:val="0"/>
        <w:autoSpaceDN w:val="0"/>
        <w:adjustRightInd w:val="0"/>
        <w:ind w:firstLine="709"/>
        <w:jc w:val="both"/>
        <w:rPr>
          <w:sz w:val="28"/>
        </w:rPr>
      </w:pPr>
      <w:r>
        <w:rPr>
          <w:sz w:val="28"/>
        </w:rPr>
        <w:t xml:space="preserve">Причины дорожно-транспортных происшествий могут быть самые различные. Это, прежде всего, нарушения правил дорожного движения, </w:t>
      </w:r>
      <w:r>
        <w:rPr>
          <w:sz w:val="28"/>
        </w:rPr>
        <w:lastRenderedPageBreak/>
        <w:t>техническая неисправность автомобиля, превышение скорости движения, недостаточная подготовка лиц, управляющих автомобилями, слабая их реакция, низкая эмоциональная устойчивость. Нередко причиной аварий и катастроф становится управление автомобилем лицами в нетрезвом состоянии. К серьезным дорожно-транспортным происшествиям приводят невыполнение правил перевозки опасных грузов и несоблюдение при этом необходимых требований безопасности.</w:t>
      </w:r>
    </w:p>
    <w:p w:rsidR="00EA3F55" w:rsidRDefault="00EA3F55" w:rsidP="00EA3F55">
      <w:pPr>
        <w:widowControl w:val="0"/>
        <w:numPr>
          <w:ilvl w:val="12"/>
          <w:numId w:val="0"/>
        </w:numPr>
        <w:overflowPunct w:val="0"/>
        <w:autoSpaceDE w:val="0"/>
        <w:autoSpaceDN w:val="0"/>
        <w:adjustRightInd w:val="0"/>
        <w:jc w:val="both"/>
        <w:rPr>
          <w:sz w:val="28"/>
        </w:rPr>
      </w:pPr>
      <w:r>
        <w:rPr>
          <w:sz w:val="28"/>
        </w:rPr>
        <w:tab/>
        <w:t>Одной из причин дорожных аварий может быть неудовлетворительное состояние дорог. Иногда на проезжей части можно видеть открытые люки, неогороженные и неосвещенные участки ремонтных работ, отсутствие предупреждающих об опасности знаков. Все это в совокупности приводит к огромным потерям.</w:t>
      </w:r>
    </w:p>
    <w:p w:rsidR="00EA3F55" w:rsidRDefault="00EA3F55" w:rsidP="00EA3F55">
      <w:pPr>
        <w:widowControl w:val="0"/>
        <w:numPr>
          <w:ilvl w:val="12"/>
          <w:numId w:val="0"/>
        </w:numPr>
        <w:overflowPunct w:val="0"/>
        <w:autoSpaceDE w:val="0"/>
        <w:autoSpaceDN w:val="0"/>
        <w:adjustRightInd w:val="0"/>
        <w:jc w:val="both"/>
        <w:rPr>
          <w:sz w:val="28"/>
        </w:rPr>
      </w:pPr>
      <w:r>
        <w:rPr>
          <w:sz w:val="28"/>
        </w:rPr>
        <w:tab/>
        <w:t>В России за год под колесами машин и в дорожных авариях гибнут более 30 тысяч человек. По данным Всемирной организации здравоохранения, в результате дорожно-транспортных происшествий в Западной Европе ежегодно погибают около 100 тыс. человек и свыше 200 тыс. получают серьезные травмы.</w:t>
      </w:r>
    </w:p>
    <w:p w:rsidR="00EA3F55" w:rsidRDefault="00EA3F55" w:rsidP="00EA3F55">
      <w:pPr>
        <w:widowControl w:val="0"/>
        <w:numPr>
          <w:ilvl w:val="12"/>
          <w:numId w:val="0"/>
        </w:numPr>
        <w:overflowPunct w:val="0"/>
        <w:autoSpaceDE w:val="0"/>
        <w:autoSpaceDN w:val="0"/>
        <w:adjustRightInd w:val="0"/>
        <w:jc w:val="both"/>
        <w:rPr>
          <w:sz w:val="28"/>
        </w:rPr>
      </w:pPr>
      <w:r>
        <w:rPr>
          <w:sz w:val="28"/>
        </w:rPr>
        <w:tab/>
        <w:t>Водитель и пассажиры чаще всего получают такие травмы, как ранения головы, конечностей и грудной клетки от ударов конструкциями дверей, рулевой колонки, передней стенки кузова и ветровым стеклом.</w:t>
      </w:r>
    </w:p>
    <w:p w:rsidR="00EA3F55" w:rsidRDefault="00EA3F55" w:rsidP="00EA3F55">
      <w:pPr>
        <w:widowControl w:val="0"/>
        <w:numPr>
          <w:ilvl w:val="12"/>
          <w:numId w:val="0"/>
        </w:numPr>
        <w:overflowPunct w:val="0"/>
        <w:autoSpaceDE w:val="0"/>
        <w:autoSpaceDN w:val="0"/>
        <w:adjustRightInd w:val="0"/>
        <w:jc w:val="both"/>
        <w:rPr>
          <w:sz w:val="28"/>
        </w:rPr>
      </w:pPr>
      <w:r>
        <w:rPr>
          <w:sz w:val="28"/>
        </w:rPr>
        <w:tab/>
        <w:t>Если случилась авария, каждый водитель проезжающей машины, каждый пешеход обязаны немедленно отреагировать на беду, принять все возможные меры по спасению людей, оказанию им самой первой медицинской помощи, особенно остановки кровотечений. К месту происшествия прибывают работники ГИБДД, «Скорая помощь», спасатели. Место аварии ограждается предупредительными знаками.</w:t>
      </w:r>
    </w:p>
    <w:p w:rsidR="00EA3F55" w:rsidRDefault="00EA3F55" w:rsidP="00EA3F55">
      <w:pPr>
        <w:widowControl w:val="0"/>
        <w:numPr>
          <w:ilvl w:val="12"/>
          <w:numId w:val="0"/>
        </w:numPr>
        <w:overflowPunct w:val="0"/>
        <w:autoSpaceDE w:val="0"/>
        <w:autoSpaceDN w:val="0"/>
        <w:adjustRightInd w:val="0"/>
        <w:jc w:val="both"/>
        <w:rPr>
          <w:sz w:val="28"/>
        </w:rPr>
      </w:pPr>
      <w:r>
        <w:rPr>
          <w:sz w:val="28"/>
        </w:rPr>
        <w:tab/>
        <w:t>Пострадавшие после оказания им первой медицинской помощи доставляются в ближайшие лечебные учреждения.</w:t>
      </w:r>
    </w:p>
    <w:p w:rsidR="00EA3F55" w:rsidRDefault="00EA3F55" w:rsidP="00EA3F55">
      <w:pPr>
        <w:widowControl w:val="0"/>
        <w:numPr>
          <w:ilvl w:val="12"/>
          <w:numId w:val="0"/>
        </w:numPr>
        <w:overflowPunct w:val="0"/>
        <w:autoSpaceDE w:val="0"/>
        <w:autoSpaceDN w:val="0"/>
        <w:adjustRightInd w:val="0"/>
        <w:jc w:val="both"/>
        <w:rPr>
          <w:sz w:val="28"/>
        </w:rPr>
      </w:pPr>
      <w:r>
        <w:rPr>
          <w:sz w:val="28"/>
        </w:rPr>
        <w:tab/>
        <w:t>При падении автомобиля в воду не допускать паники, при достижении дна выровнять давление, заполнив автомобиль водой. Набрать в легкие воздух, открыть стекло или дверь и покинуть автомобиль.</w:t>
      </w:r>
    </w:p>
    <w:p w:rsidR="00EA3F55" w:rsidRDefault="00EA3F55" w:rsidP="00EA3F55">
      <w:pPr>
        <w:widowControl w:val="0"/>
        <w:numPr>
          <w:ilvl w:val="12"/>
          <w:numId w:val="0"/>
        </w:numPr>
        <w:overflowPunct w:val="0"/>
        <w:autoSpaceDE w:val="0"/>
        <w:autoSpaceDN w:val="0"/>
        <w:adjustRightInd w:val="0"/>
        <w:jc w:val="both"/>
        <w:rPr>
          <w:sz w:val="28"/>
        </w:rPr>
      </w:pPr>
      <w:r>
        <w:rPr>
          <w:sz w:val="28"/>
        </w:rPr>
        <w:tab/>
        <w:t>Для ликвидации последствий аварий с автомобилями, перевозящими химически опасные, взрывчатые, ядовитые, радиоактивные вещества, привлекаются специализированные формирования ГО, силы противопожарной службы.</w:t>
      </w:r>
    </w:p>
    <w:p w:rsidR="00EA3F55" w:rsidRDefault="00EA3F55" w:rsidP="00EA3F55">
      <w:pPr>
        <w:widowControl w:val="0"/>
        <w:numPr>
          <w:ilvl w:val="12"/>
          <w:numId w:val="0"/>
        </w:numPr>
        <w:overflowPunct w:val="0"/>
        <w:autoSpaceDE w:val="0"/>
        <w:autoSpaceDN w:val="0"/>
        <w:adjustRightInd w:val="0"/>
        <w:jc w:val="both"/>
        <w:rPr>
          <w:sz w:val="28"/>
        </w:rPr>
      </w:pPr>
      <w:r>
        <w:rPr>
          <w:sz w:val="28"/>
        </w:rPr>
        <w:tab/>
        <w:t>Главное условие безопасности на дорогах - соблюдение всеми участниками дорожного движения установленных правил.</w:t>
      </w:r>
    </w:p>
    <w:p w:rsidR="00EA3F55" w:rsidRDefault="00EA3F55" w:rsidP="00EA3F55">
      <w:pPr>
        <w:widowControl w:val="0"/>
        <w:numPr>
          <w:ilvl w:val="12"/>
          <w:numId w:val="0"/>
        </w:numPr>
        <w:overflowPunct w:val="0"/>
        <w:autoSpaceDE w:val="0"/>
        <w:autoSpaceDN w:val="0"/>
        <w:adjustRightInd w:val="0"/>
        <w:jc w:val="both"/>
        <w:rPr>
          <w:b/>
          <w:i/>
          <w:sz w:val="28"/>
        </w:rPr>
      </w:pPr>
    </w:p>
    <w:p w:rsidR="00EA3F55" w:rsidRPr="00131B30" w:rsidRDefault="00EA3F55" w:rsidP="00EA3F55">
      <w:pPr>
        <w:widowControl w:val="0"/>
        <w:overflowPunct w:val="0"/>
        <w:autoSpaceDE w:val="0"/>
        <w:autoSpaceDN w:val="0"/>
        <w:adjustRightInd w:val="0"/>
        <w:ind w:firstLine="709"/>
        <w:jc w:val="both"/>
        <w:rPr>
          <w:sz w:val="28"/>
        </w:rPr>
      </w:pPr>
      <w:r w:rsidRPr="00131B30">
        <w:rPr>
          <w:sz w:val="28"/>
        </w:rPr>
        <w:t xml:space="preserve">4 УЧЕБНЫЙ ВОПРОС: Аварии на общественном транспорте (автобус, троллейбус, трамвай, метро *), их причины и последствия. </w:t>
      </w:r>
      <w:proofErr w:type="gramStart"/>
      <w:r w:rsidRPr="00131B30">
        <w:rPr>
          <w:sz w:val="28"/>
        </w:rPr>
        <w:t>Действия пассажиров автобуса, троллейбуса, трамвая: при аварийной ситуации (столкновении, перевороте, опрокидывании); при пожаре; при падении транспорта в воду.</w:t>
      </w:r>
      <w:proofErr w:type="gramEnd"/>
      <w:r w:rsidRPr="00131B30">
        <w:rPr>
          <w:sz w:val="28"/>
        </w:rPr>
        <w:t xml:space="preserve"> Действия пассажиров метрополитена: при пожаре в вагоне поезда; при аварийной остановке в туннеле. Основные правила пользования метрополитеном.</w:t>
      </w:r>
    </w:p>
    <w:p w:rsidR="00EA3F55" w:rsidRDefault="00EA3F55" w:rsidP="00EA3F55">
      <w:pPr>
        <w:widowControl w:val="0"/>
        <w:numPr>
          <w:ilvl w:val="12"/>
          <w:numId w:val="0"/>
        </w:numPr>
        <w:overflowPunct w:val="0"/>
        <w:autoSpaceDE w:val="0"/>
        <w:autoSpaceDN w:val="0"/>
        <w:adjustRightInd w:val="0"/>
        <w:jc w:val="both"/>
        <w:rPr>
          <w:sz w:val="28"/>
        </w:rPr>
      </w:pPr>
      <w:r>
        <w:rPr>
          <w:sz w:val="28"/>
        </w:rPr>
        <w:lastRenderedPageBreak/>
        <w:t xml:space="preserve"> </w:t>
      </w:r>
    </w:p>
    <w:p w:rsidR="00EA3F55" w:rsidRDefault="00EA3F55" w:rsidP="00EA3F55">
      <w:pPr>
        <w:widowControl w:val="0"/>
        <w:numPr>
          <w:ilvl w:val="12"/>
          <w:numId w:val="0"/>
        </w:numPr>
        <w:overflowPunct w:val="0"/>
        <w:autoSpaceDE w:val="0"/>
        <w:autoSpaceDN w:val="0"/>
        <w:adjustRightInd w:val="0"/>
        <w:jc w:val="both"/>
        <w:rPr>
          <w:sz w:val="28"/>
        </w:rPr>
      </w:pPr>
      <w:r>
        <w:rPr>
          <w:sz w:val="28"/>
        </w:rPr>
        <w:tab/>
      </w:r>
      <w:proofErr w:type="gramStart"/>
      <w:r>
        <w:rPr>
          <w:sz w:val="28"/>
        </w:rPr>
        <w:t>Согласно инструкций</w:t>
      </w:r>
      <w:proofErr w:type="gramEnd"/>
      <w:r>
        <w:rPr>
          <w:sz w:val="28"/>
        </w:rPr>
        <w:t xml:space="preserve"> на данных видах транспорта.</w:t>
      </w:r>
    </w:p>
    <w:p w:rsidR="00EA3F55" w:rsidRDefault="00EA3F55" w:rsidP="00EA3F55">
      <w:pPr>
        <w:widowControl w:val="0"/>
        <w:numPr>
          <w:ilvl w:val="12"/>
          <w:numId w:val="0"/>
        </w:numPr>
        <w:overflowPunct w:val="0"/>
        <w:autoSpaceDE w:val="0"/>
        <w:autoSpaceDN w:val="0"/>
        <w:adjustRightInd w:val="0"/>
        <w:jc w:val="both"/>
        <w:rPr>
          <w:sz w:val="28"/>
        </w:rPr>
      </w:pPr>
    </w:p>
    <w:p w:rsidR="00EA3F55" w:rsidRDefault="00EA3F55" w:rsidP="00EA3F55">
      <w:pPr>
        <w:widowControl w:val="0"/>
        <w:numPr>
          <w:ilvl w:val="12"/>
          <w:numId w:val="0"/>
        </w:numPr>
        <w:overflowPunct w:val="0"/>
        <w:autoSpaceDE w:val="0"/>
        <w:autoSpaceDN w:val="0"/>
        <w:adjustRightInd w:val="0"/>
        <w:jc w:val="both"/>
        <w:rPr>
          <w:sz w:val="28"/>
        </w:rPr>
      </w:pPr>
    </w:p>
    <w:p w:rsidR="00EA3F55" w:rsidRPr="001E0FE0" w:rsidRDefault="00EA3F55" w:rsidP="00EA3F55">
      <w:pPr>
        <w:widowControl w:val="0"/>
        <w:overflowPunct w:val="0"/>
        <w:autoSpaceDE w:val="0"/>
        <w:autoSpaceDN w:val="0"/>
        <w:adjustRightInd w:val="0"/>
        <w:jc w:val="center"/>
        <w:rPr>
          <w:sz w:val="28"/>
          <w:szCs w:val="20"/>
        </w:rPr>
      </w:pPr>
      <w:r w:rsidRPr="001E0FE0">
        <w:rPr>
          <w:sz w:val="28"/>
        </w:rPr>
        <w:t xml:space="preserve">Заключительная часть: </w:t>
      </w:r>
    </w:p>
    <w:p w:rsidR="00EA3F55" w:rsidRDefault="00EA3F55" w:rsidP="00EA3F55">
      <w:pPr>
        <w:widowControl w:val="0"/>
        <w:overflowPunct w:val="0"/>
        <w:autoSpaceDE w:val="0"/>
        <w:autoSpaceDN w:val="0"/>
        <w:adjustRightInd w:val="0"/>
        <w:ind w:firstLine="709"/>
        <w:jc w:val="both"/>
        <w:rPr>
          <w:sz w:val="28"/>
          <w:szCs w:val="20"/>
        </w:rPr>
      </w:pPr>
      <w:r>
        <w:rPr>
          <w:sz w:val="28"/>
        </w:rPr>
        <w:t>Руководитель напоминает тему и цели занятия, отвечает на вопросы.</w:t>
      </w:r>
    </w:p>
    <w:p w:rsidR="00EA3F55" w:rsidRDefault="00EA3F55" w:rsidP="00EA3F55">
      <w:pPr>
        <w:widowControl w:val="0"/>
        <w:overflowPunct w:val="0"/>
        <w:autoSpaceDE w:val="0"/>
        <w:autoSpaceDN w:val="0"/>
        <w:adjustRightInd w:val="0"/>
        <w:jc w:val="both"/>
        <w:rPr>
          <w:b/>
          <w:i/>
          <w:sz w:val="28"/>
          <w:szCs w:val="20"/>
        </w:rPr>
      </w:pPr>
    </w:p>
    <w:p w:rsidR="00EA3F55" w:rsidRPr="001E0FE0" w:rsidRDefault="00EA3F55" w:rsidP="00EA3F55">
      <w:pPr>
        <w:widowControl w:val="0"/>
        <w:overflowPunct w:val="0"/>
        <w:autoSpaceDE w:val="0"/>
        <w:autoSpaceDN w:val="0"/>
        <w:adjustRightInd w:val="0"/>
        <w:jc w:val="center"/>
        <w:rPr>
          <w:sz w:val="28"/>
          <w:szCs w:val="20"/>
        </w:rPr>
      </w:pPr>
      <w:r>
        <w:rPr>
          <w:sz w:val="28"/>
          <w:szCs w:val="20"/>
        </w:rPr>
        <w:t>__________________________</w:t>
      </w:r>
    </w:p>
    <w:p w:rsidR="00EA3F55" w:rsidRDefault="00EA3F55" w:rsidP="00EA3F55">
      <w:pPr>
        <w:widowControl w:val="0"/>
        <w:numPr>
          <w:ilvl w:val="12"/>
          <w:numId w:val="0"/>
        </w:numPr>
        <w:overflowPunct w:val="0"/>
        <w:autoSpaceDE w:val="0"/>
        <w:autoSpaceDN w:val="0"/>
        <w:adjustRightInd w:val="0"/>
        <w:jc w:val="both"/>
        <w:rPr>
          <w:sz w:val="28"/>
        </w:rPr>
      </w:pPr>
    </w:p>
    <w:p w:rsidR="00395A10" w:rsidRDefault="00EA3F55" w:rsidP="00EA3F55">
      <w:pPr>
        <w:widowControl w:val="0"/>
        <w:overflowPunct w:val="0"/>
        <w:autoSpaceDE w:val="0"/>
        <w:autoSpaceDN w:val="0"/>
        <w:adjustRightInd w:val="0"/>
        <w:jc w:val="center"/>
        <w:rPr>
          <w:b/>
          <w:sz w:val="28"/>
        </w:rPr>
      </w:pPr>
      <w:r>
        <w:rPr>
          <w:sz w:val="28"/>
        </w:rPr>
        <w:br w:type="page"/>
      </w:r>
    </w:p>
    <w:sectPr w:rsidR="00395A10" w:rsidSect="0003373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rPr>
        <w:rFonts w:eastAsia="Tahoma"/>
        <w:b/>
        <w:kern w:val="1"/>
        <w:sz w:val="28"/>
        <w:szCs w:val="2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95A10"/>
    <w:rsid w:val="00013307"/>
    <w:rsid w:val="0003373F"/>
    <w:rsid w:val="000E1780"/>
    <w:rsid w:val="0013659B"/>
    <w:rsid w:val="001431CB"/>
    <w:rsid w:val="00196821"/>
    <w:rsid w:val="00197CDB"/>
    <w:rsid w:val="00243469"/>
    <w:rsid w:val="002835E3"/>
    <w:rsid w:val="002E2EF9"/>
    <w:rsid w:val="00395A10"/>
    <w:rsid w:val="00494CEB"/>
    <w:rsid w:val="00514819"/>
    <w:rsid w:val="0074479F"/>
    <w:rsid w:val="00882CC7"/>
    <w:rsid w:val="009D6897"/>
    <w:rsid w:val="00AA2A90"/>
    <w:rsid w:val="00CA7658"/>
    <w:rsid w:val="00E1728C"/>
    <w:rsid w:val="00EA3F55"/>
    <w:rsid w:val="00EA68D1"/>
    <w:rsid w:val="00FF37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szCs w:val="28"/>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A10"/>
    <w:rPr>
      <w:sz w:val="24"/>
      <w:szCs w:val="24"/>
    </w:rPr>
  </w:style>
  <w:style w:type="paragraph" w:styleId="1">
    <w:name w:val="heading 1"/>
    <w:basedOn w:val="a"/>
    <w:next w:val="a"/>
    <w:link w:val="10"/>
    <w:qFormat/>
    <w:rsid w:val="009D6897"/>
    <w:pPr>
      <w:keepNext/>
      <w:suppressAutoHyphens/>
      <w:jc w:val="both"/>
      <w:outlineLvl w:val="0"/>
    </w:pPr>
    <w:rPr>
      <w:b/>
      <w:bCs/>
      <w:i/>
      <w:iCs/>
      <w:sz w:val="28"/>
      <w:lang w:eastAsia="zh-CN"/>
    </w:rPr>
  </w:style>
  <w:style w:type="paragraph" w:styleId="2">
    <w:name w:val="heading 2"/>
    <w:basedOn w:val="a"/>
    <w:next w:val="a"/>
    <w:link w:val="20"/>
    <w:qFormat/>
    <w:rsid w:val="009D6897"/>
    <w:pPr>
      <w:keepNext/>
      <w:suppressAutoHyphens/>
      <w:spacing w:line="360" w:lineRule="auto"/>
      <w:jc w:val="both"/>
      <w:outlineLvl w:val="1"/>
    </w:pPr>
    <w:rPr>
      <w:i/>
      <w:iCs/>
      <w:sz w:val="28"/>
      <w:lang w:eastAsia="zh-CN"/>
    </w:rPr>
  </w:style>
  <w:style w:type="paragraph" w:styleId="3">
    <w:name w:val="heading 3"/>
    <w:basedOn w:val="a"/>
    <w:next w:val="a"/>
    <w:link w:val="30"/>
    <w:qFormat/>
    <w:rsid w:val="009D6897"/>
    <w:pPr>
      <w:keepNext/>
      <w:suppressAutoHyphens/>
      <w:spacing w:line="360" w:lineRule="auto"/>
      <w:jc w:val="both"/>
      <w:outlineLvl w:val="2"/>
    </w:pPr>
    <w:rPr>
      <w:sz w:val="28"/>
      <w:u w:val="single"/>
      <w:lang w:eastAsia="zh-CN"/>
    </w:rPr>
  </w:style>
  <w:style w:type="paragraph" w:styleId="4">
    <w:name w:val="heading 4"/>
    <w:basedOn w:val="a"/>
    <w:next w:val="a"/>
    <w:link w:val="40"/>
    <w:qFormat/>
    <w:rsid w:val="009D6897"/>
    <w:pPr>
      <w:keepNext/>
      <w:suppressAutoHyphens/>
      <w:jc w:val="center"/>
      <w:outlineLvl w:val="3"/>
    </w:pPr>
    <w:rPr>
      <w:b/>
      <w:bCs/>
      <w:i/>
      <w:iCs/>
      <w:sz w:val="28"/>
      <w:lang w:eastAsia="zh-CN"/>
    </w:rPr>
  </w:style>
  <w:style w:type="paragraph" w:styleId="5">
    <w:name w:val="heading 5"/>
    <w:basedOn w:val="a"/>
    <w:next w:val="a"/>
    <w:link w:val="50"/>
    <w:qFormat/>
    <w:rsid w:val="009D6897"/>
    <w:pPr>
      <w:keepNext/>
      <w:suppressAutoHyphens/>
      <w:spacing w:line="360" w:lineRule="auto"/>
      <w:jc w:val="both"/>
      <w:outlineLvl w:val="4"/>
    </w:pPr>
    <w:rPr>
      <w:i/>
      <w:iCs/>
      <w:sz w:val="28"/>
      <w:u w:val="single"/>
      <w:lang w:eastAsia="zh-CN"/>
    </w:rPr>
  </w:style>
  <w:style w:type="paragraph" w:styleId="6">
    <w:name w:val="heading 6"/>
    <w:basedOn w:val="a"/>
    <w:next w:val="a"/>
    <w:link w:val="60"/>
    <w:qFormat/>
    <w:rsid w:val="009D6897"/>
    <w:pPr>
      <w:keepNext/>
      <w:suppressAutoHyphens/>
      <w:spacing w:line="360" w:lineRule="auto"/>
      <w:jc w:val="both"/>
      <w:outlineLvl w:val="5"/>
    </w:pPr>
    <w:rPr>
      <w:b/>
      <w:bCs/>
      <w:sz w:val="28"/>
      <w:lang w:eastAsia="zh-CN"/>
    </w:rPr>
  </w:style>
  <w:style w:type="paragraph" w:styleId="7">
    <w:name w:val="heading 7"/>
    <w:basedOn w:val="a"/>
    <w:next w:val="a0"/>
    <w:link w:val="70"/>
    <w:qFormat/>
    <w:rsid w:val="009D6897"/>
    <w:pPr>
      <w:keepNext/>
      <w:suppressAutoHyphens/>
      <w:spacing w:before="240" w:after="120"/>
      <w:outlineLvl w:val="6"/>
    </w:pPr>
    <w:rPr>
      <w:rFonts w:ascii="Arial" w:eastAsia="Tahoma" w:hAnsi="Arial" w:cs="Tahoma"/>
      <w:b/>
      <w:bCs/>
      <w:sz w:val="21"/>
      <w:szCs w:val="21"/>
      <w:lang w:eastAsia="zh-CN"/>
    </w:rPr>
  </w:style>
  <w:style w:type="paragraph" w:styleId="8">
    <w:name w:val="heading 8"/>
    <w:basedOn w:val="a"/>
    <w:next w:val="a0"/>
    <w:link w:val="80"/>
    <w:qFormat/>
    <w:rsid w:val="009D6897"/>
    <w:pPr>
      <w:keepNext/>
      <w:suppressAutoHyphens/>
      <w:spacing w:before="240" w:after="120"/>
      <w:outlineLvl w:val="7"/>
    </w:pPr>
    <w:rPr>
      <w:rFonts w:ascii="Arial" w:eastAsia="Tahoma" w:hAnsi="Arial" w:cs="Tahoma"/>
      <w:b/>
      <w:bCs/>
      <w:sz w:val="21"/>
      <w:szCs w:val="21"/>
      <w:lang w:eastAsia="zh-CN"/>
    </w:rPr>
  </w:style>
  <w:style w:type="paragraph" w:styleId="9">
    <w:name w:val="heading 9"/>
    <w:basedOn w:val="a"/>
    <w:next w:val="a0"/>
    <w:link w:val="90"/>
    <w:qFormat/>
    <w:rsid w:val="009D6897"/>
    <w:pPr>
      <w:keepNext/>
      <w:suppressAutoHyphens/>
      <w:spacing w:before="240" w:after="120"/>
      <w:outlineLvl w:val="8"/>
    </w:pPr>
    <w:rPr>
      <w:rFonts w:ascii="Arial" w:eastAsia="Tahoma" w:hAnsi="Arial" w:cs="Tahoma"/>
      <w:b/>
      <w:bCs/>
      <w:sz w:val="21"/>
      <w:szCs w:val="21"/>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14819"/>
    <w:rPr>
      <w:b/>
      <w:bCs/>
      <w:i/>
      <w:iCs/>
      <w:sz w:val="28"/>
      <w:szCs w:val="24"/>
      <w:lang w:eastAsia="zh-CN"/>
    </w:rPr>
  </w:style>
  <w:style w:type="character" w:customStyle="1" w:styleId="20">
    <w:name w:val="Заголовок 2 Знак"/>
    <w:basedOn w:val="a1"/>
    <w:link w:val="2"/>
    <w:rsid w:val="009D6897"/>
    <w:rPr>
      <w:i/>
      <w:iCs/>
      <w:sz w:val="28"/>
      <w:szCs w:val="24"/>
      <w:lang w:eastAsia="zh-CN"/>
    </w:rPr>
  </w:style>
  <w:style w:type="character" w:customStyle="1" w:styleId="30">
    <w:name w:val="Заголовок 3 Знак"/>
    <w:basedOn w:val="a1"/>
    <w:link w:val="3"/>
    <w:rsid w:val="009D6897"/>
    <w:rPr>
      <w:sz w:val="28"/>
      <w:szCs w:val="24"/>
      <w:u w:val="single"/>
      <w:lang w:eastAsia="zh-CN"/>
    </w:rPr>
  </w:style>
  <w:style w:type="character" w:customStyle="1" w:styleId="40">
    <w:name w:val="Заголовок 4 Знак"/>
    <w:basedOn w:val="a1"/>
    <w:link w:val="4"/>
    <w:rsid w:val="009D6897"/>
    <w:rPr>
      <w:b/>
      <w:bCs/>
      <w:i/>
      <w:iCs/>
      <w:sz w:val="28"/>
      <w:szCs w:val="24"/>
      <w:lang w:eastAsia="zh-CN"/>
    </w:rPr>
  </w:style>
  <w:style w:type="character" w:customStyle="1" w:styleId="50">
    <w:name w:val="Заголовок 5 Знак"/>
    <w:basedOn w:val="a1"/>
    <w:link w:val="5"/>
    <w:rsid w:val="009D6897"/>
    <w:rPr>
      <w:i/>
      <w:iCs/>
      <w:sz w:val="28"/>
      <w:szCs w:val="24"/>
      <w:u w:val="single"/>
      <w:lang w:eastAsia="zh-CN"/>
    </w:rPr>
  </w:style>
  <w:style w:type="character" w:customStyle="1" w:styleId="60">
    <w:name w:val="Заголовок 6 Знак"/>
    <w:basedOn w:val="a1"/>
    <w:link w:val="6"/>
    <w:rsid w:val="009D6897"/>
    <w:rPr>
      <w:b/>
      <w:bCs/>
      <w:sz w:val="28"/>
      <w:szCs w:val="24"/>
      <w:lang w:eastAsia="zh-CN"/>
    </w:rPr>
  </w:style>
  <w:style w:type="character" w:customStyle="1" w:styleId="70">
    <w:name w:val="Заголовок 7 Знак"/>
    <w:basedOn w:val="a1"/>
    <w:link w:val="7"/>
    <w:rsid w:val="009D6897"/>
    <w:rPr>
      <w:rFonts w:ascii="Arial" w:eastAsia="Tahoma" w:hAnsi="Arial" w:cs="Tahoma"/>
      <w:b/>
      <w:bCs/>
      <w:sz w:val="21"/>
      <w:szCs w:val="21"/>
      <w:lang w:eastAsia="zh-CN"/>
    </w:rPr>
  </w:style>
  <w:style w:type="paragraph" w:styleId="a0">
    <w:name w:val="Body Text"/>
    <w:basedOn w:val="a"/>
    <w:link w:val="a4"/>
    <w:uiPriority w:val="99"/>
    <w:semiHidden/>
    <w:unhideWhenUsed/>
    <w:rsid w:val="009D6897"/>
    <w:pPr>
      <w:suppressAutoHyphens/>
      <w:spacing w:after="120"/>
    </w:pPr>
    <w:rPr>
      <w:lang w:eastAsia="zh-CN"/>
    </w:rPr>
  </w:style>
  <w:style w:type="character" w:customStyle="1" w:styleId="a4">
    <w:name w:val="Основной текст Знак"/>
    <w:basedOn w:val="a1"/>
    <w:link w:val="a0"/>
    <w:uiPriority w:val="99"/>
    <w:semiHidden/>
    <w:rsid w:val="009D6897"/>
    <w:rPr>
      <w:sz w:val="24"/>
      <w:szCs w:val="24"/>
      <w:lang w:eastAsia="zh-CN"/>
    </w:rPr>
  </w:style>
  <w:style w:type="character" w:customStyle="1" w:styleId="80">
    <w:name w:val="Заголовок 8 Знак"/>
    <w:basedOn w:val="a1"/>
    <w:link w:val="8"/>
    <w:rsid w:val="009D6897"/>
    <w:rPr>
      <w:rFonts w:ascii="Arial" w:eastAsia="Tahoma" w:hAnsi="Arial" w:cs="Tahoma"/>
      <w:b/>
      <w:bCs/>
      <w:sz w:val="21"/>
      <w:szCs w:val="21"/>
      <w:lang w:eastAsia="zh-CN"/>
    </w:rPr>
  </w:style>
  <w:style w:type="character" w:customStyle="1" w:styleId="90">
    <w:name w:val="Заголовок 9 Знак"/>
    <w:basedOn w:val="a1"/>
    <w:link w:val="9"/>
    <w:rsid w:val="009D6897"/>
    <w:rPr>
      <w:rFonts w:ascii="Arial" w:eastAsia="Tahoma" w:hAnsi="Arial" w:cs="Tahoma"/>
      <w:b/>
      <w:bCs/>
      <w:sz w:val="21"/>
      <w:szCs w:val="21"/>
      <w:lang w:eastAsia="zh-CN"/>
    </w:rPr>
  </w:style>
  <w:style w:type="paragraph" w:styleId="a5">
    <w:name w:val="caption"/>
    <w:basedOn w:val="a"/>
    <w:next w:val="a"/>
    <w:qFormat/>
    <w:rsid w:val="009D6897"/>
    <w:pPr>
      <w:suppressAutoHyphens/>
      <w:jc w:val="center"/>
    </w:pPr>
    <w:rPr>
      <w:b/>
      <w:sz w:val="22"/>
      <w:szCs w:val="20"/>
      <w:lang w:eastAsia="zh-CN"/>
    </w:rPr>
  </w:style>
  <w:style w:type="paragraph" w:styleId="a6">
    <w:name w:val="Subtitle"/>
    <w:basedOn w:val="a"/>
    <w:next w:val="a0"/>
    <w:link w:val="a7"/>
    <w:qFormat/>
    <w:rsid w:val="009D6897"/>
    <w:pPr>
      <w:keepNext/>
      <w:suppressAutoHyphens/>
      <w:spacing w:before="240" w:after="120"/>
      <w:jc w:val="center"/>
    </w:pPr>
    <w:rPr>
      <w:rFonts w:ascii="Arial" w:eastAsia="Tahoma" w:hAnsi="Arial" w:cs="Tahoma"/>
      <w:i/>
      <w:iCs/>
      <w:sz w:val="28"/>
      <w:szCs w:val="28"/>
      <w:lang w:eastAsia="zh-CN"/>
    </w:rPr>
  </w:style>
  <w:style w:type="character" w:customStyle="1" w:styleId="a7">
    <w:name w:val="Подзаголовок Знак"/>
    <w:basedOn w:val="a1"/>
    <w:link w:val="a6"/>
    <w:rsid w:val="009D6897"/>
    <w:rPr>
      <w:rFonts w:ascii="Arial" w:eastAsia="Tahoma" w:hAnsi="Arial" w:cs="Tahoma"/>
      <w:i/>
      <w:iCs/>
      <w:sz w:val="28"/>
      <w:szCs w:val="28"/>
      <w:lang w:eastAsia="zh-CN"/>
    </w:rPr>
  </w:style>
  <w:style w:type="character" w:styleId="a8">
    <w:name w:val="Strong"/>
    <w:qFormat/>
    <w:rsid w:val="009D6897"/>
    <w:rPr>
      <w:b/>
      <w:bCs/>
    </w:rPr>
  </w:style>
  <w:style w:type="paragraph" w:styleId="a9">
    <w:name w:val="No Spacing"/>
    <w:qFormat/>
    <w:rsid w:val="009D6897"/>
    <w:pPr>
      <w:suppressAutoHyphens/>
    </w:pPr>
    <w:rPr>
      <w:sz w:val="24"/>
      <w:szCs w:val="24"/>
      <w:lang w:eastAsia="zh-CN"/>
    </w:rPr>
  </w:style>
  <w:style w:type="paragraph" w:styleId="aa">
    <w:name w:val="List Paragraph"/>
    <w:basedOn w:val="a"/>
    <w:uiPriority w:val="34"/>
    <w:qFormat/>
    <w:rsid w:val="009D6897"/>
    <w:pPr>
      <w:suppressAutoHyphens/>
      <w:ind w:left="708"/>
    </w:pPr>
    <w:rPr>
      <w:lang w:eastAsia="zh-CN"/>
    </w:rPr>
  </w:style>
  <w:style w:type="paragraph" w:customStyle="1" w:styleId="21">
    <w:name w:val="Основной текст 21"/>
    <w:basedOn w:val="a"/>
    <w:rsid w:val="00395A10"/>
    <w:pPr>
      <w:overflowPunct w:val="0"/>
      <w:autoSpaceDE w:val="0"/>
      <w:autoSpaceDN w:val="0"/>
      <w:adjustRightInd w:val="0"/>
      <w:spacing w:line="500" w:lineRule="exact"/>
      <w:ind w:firstLine="720"/>
      <w:jc w:val="both"/>
      <w:textAlignment w:val="baseline"/>
    </w:pPr>
    <w:rPr>
      <w:rFonts w:ascii="Courier New" w:hAnsi="Courier New"/>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1375</Words>
  <Characters>7843</Characters>
  <Application>Microsoft Office Word</Application>
  <DocSecurity>0</DocSecurity>
  <Lines>65</Lines>
  <Paragraphs>18</Paragraphs>
  <ScaleCrop>false</ScaleCrop>
  <Company>Microsoft</Company>
  <LinksUpToDate>false</LinksUpToDate>
  <CharactersWithSpaces>9200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cp:revision>
  <dcterms:created xsi:type="dcterms:W3CDTF">2021-12-07T05:15:00Z</dcterms:created>
  <dcterms:modified xsi:type="dcterms:W3CDTF">2021-12-07T05:35:00Z</dcterms:modified>
</cp:coreProperties>
</file>